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D15B" w14:textId="1FB89186" w:rsidR="008E470C" w:rsidRPr="00FB3E63" w:rsidRDefault="000034D1" w:rsidP="00582CF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EC"/>
        <w:tabs>
          <w:tab w:val="right" w:pos="10620"/>
        </w:tabs>
        <w:jc w:val="left"/>
        <w:rPr>
          <w:rFonts w:ascii="Sabon" w:eastAsia="Calibri" w:hAnsi="Sabon" w:cs="EB Garamond"/>
          <w:b w:val="0"/>
          <w:i w:val="0"/>
          <w:sz w:val="21"/>
          <w:szCs w:val="21"/>
        </w:rPr>
      </w:pPr>
      <w:r w:rsidRPr="00FB3E63">
        <w:rPr>
          <w:rFonts w:ascii="Sabon" w:eastAsia="Calibri" w:hAnsi="Sabon" w:cs="EB Garamond"/>
          <w:i w:val="0"/>
          <w:sz w:val="32"/>
          <w:szCs w:val="32"/>
        </w:rPr>
        <w:t>Moises Nava</w:t>
      </w:r>
      <w:r w:rsidR="00285399" w:rsidRPr="00FB3E63">
        <w:rPr>
          <w:rFonts w:ascii="Sabon" w:eastAsia="Calibri" w:hAnsi="Sabon" w:cs="EB Garamond"/>
          <w:i w:val="0"/>
          <w:sz w:val="36"/>
          <w:szCs w:val="36"/>
        </w:rPr>
        <w:tab/>
      </w:r>
      <w:r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Houston, TX</w:t>
      </w:r>
      <w:r w:rsidR="00582CFF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 xml:space="preserve"> </w:t>
      </w:r>
      <w:r w:rsidR="00582CFF" w:rsidRPr="00FB3E63">
        <w:rPr>
          <w:rFonts w:ascii="Segoe UI Emoji" w:hAnsi="Segoe UI Emoji" w:cs="Segoe UI Emoji"/>
          <w:b w:val="0"/>
          <w:bCs/>
          <w:i w:val="0"/>
          <w:iCs/>
          <w:color w:val="A6A6A6" w:themeColor="background1" w:themeShade="A6"/>
          <w:sz w:val="20"/>
          <w:szCs w:val="20"/>
        </w:rPr>
        <w:t>▪</w:t>
      </w:r>
      <w:r w:rsidR="00582CFF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 xml:space="preserve"> </w:t>
      </w:r>
      <w:r w:rsidR="00522D27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+1</w:t>
      </w:r>
      <w:r w:rsidR="00443C5E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-</w:t>
      </w:r>
      <w:r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832</w:t>
      </w:r>
      <w:r w:rsidR="00443C5E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-</w:t>
      </w:r>
      <w:r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920</w:t>
      </w:r>
      <w:r w:rsidR="00443C5E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-</w:t>
      </w:r>
      <w:r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>0954</w:t>
      </w:r>
      <w:r w:rsidR="00582CFF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 xml:space="preserve"> </w:t>
      </w:r>
      <w:r w:rsidR="00582CFF" w:rsidRPr="00FB3E63">
        <w:rPr>
          <w:rFonts w:ascii="Segoe UI Emoji" w:hAnsi="Segoe UI Emoji" w:cs="Segoe UI Emoji"/>
          <w:b w:val="0"/>
          <w:bCs/>
          <w:i w:val="0"/>
          <w:iCs/>
          <w:color w:val="A6A6A6" w:themeColor="background1" w:themeShade="A6"/>
          <w:sz w:val="20"/>
          <w:szCs w:val="20"/>
        </w:rPr>
        <w:t>▪</w:t>
      </w:r>
      <w:r w:rsidR="00582CFF" w:rsidRPr="00FB3E63">
        <w:rPr>
          <w:rFonts w:ascii="Sabon" w:hAnsi="Sabon" w:cs="EB Garamond"/>
          <w:b w:val="0"/>
          <w:bCs/>
          <w:i w:val="0"/>
          <w:iCs/>
          <w:color w:val="A6A6A6" w:themeColor="background1" w:themeShade="A6"/>
          <w:sz w:val="20"/>
          <w:szCs w:val="20"/>
        </w:rPr>
        <w:t xml:space="preserve"> </w:t>
      </w:r>
      <w:hyperlink r:id="rId10" w:history="1">
        <w:r w:rsidR="00173877">
          <w:rPr>
            <w:rStyle w:val="Hyperlink"/>
            <w:rFonts w:ascii="Sabon" w:hAnsi="Sabon" w:cs="EB Garamond"/>
            <w:b w:val="0"/>
            <w:bCs/>
            <w:i w:val="0"/>
            <w:iCs/>
            <w:sz w:val="20"/>
            <w:szCs w:val="20"/>
          </w:rPr>
          <w:t>moisesnava03@gmail.com</w:t>
        </w:r>
      </w:hyperlink>
      <w:r w:rsidR="00522D27" w:rsidRPr="00FB3E63">
        <w:rPr>
          <w:rFonts w:ascii="Sabon" w:hAnsi="Sabon" w:cs="EB Garamond"/>
          <w:b w:val="0"/>
          <w:bCs/>
          <w:i w:val="0"/>
          <w:iCs/>
          <w:sz w:val="20"/>
          <w:szCs w:val="20"/>
        </w:rPr>
        <w:t xml:space="preserve"> </w:t>
      </w:r>
      <w:r w:rsidR="00582CFF" w:rsidRPr="00FB3E63">
        <w:rPr>
          <w:rFonts w:ascii="Segoe UI Emoji" w:hAnsi="Segoe UI Emoji" w:cs="Segoe UI Emoji"/>
          <w:b w:val="0"/>
          <w:bCs/>
          <w:i w:val="0"/>
          <w:iCs/>
          <w:color w:val="A6A6A6" w:themeColor="background1" w:themeShade="A6"/>
          <w:sz w:val="20"/>
          <w:szCs w:val="20"/>
        </w:rPr>
        <w:t>▪</w:t>
      </w:r>
      <w:r w:rsidR="00582CFF" w:rsidRPr="00FB3E63">
        <w:rPr>
          <w:rFonts w:ascii="Sabon" w:hAnsi="Sabon" w:cs="EB Garamond"/>
          <w:b w:val="0"/>
          <w:bCs/>
          <w:i w:val="0"/>
          <w:iCs/>
          <w:color w:val="A6A6A6" w:themeColor="background1" w:themeShade="A6"/>
          <w:sz w:val="20"/>
          <w:szCs w:val="20"/>
        </w:rPr>
        <w:t xml:space="preserve"> </w:t>
      </w:r>
      <w:hyperlink r:id="rId11" w:history="1">
        <w:r w:rsidR="00582CFF" w:rsidRPr="00FB3E63">
          <w:rPr>
            <w:rStyle w:val="Hyperlink"/>
            <w:rFonts w:ascii="Sabon" w:hAnsi="Sabon" w:cs="EB Garamond"/>
            <w:b w:val="0"/>
            <w:bCs/>
            <w:i w:val="0"/>
            <w:iCs/>
            <w:sz w:val="20"/>
            <w:szCs w:val="20"/>
          </w:rPr>
          <w:t>LinkedIn</w:t>
        </w:r>
      </w:hyperlink>
      <w:r w:rsidR="00582CFF" w:rsidRPr="00FB3E63">
        <w:rPr>
          <w:rFonts w:ascii="Sabon" w:hAnsi="Sabon" w:cs="EB Garamond"/>
        </w:rPr>
        <w:t xml:space="preserve">  </w:t>
      </w:r>
    </w:p>
    <w:p w14:paraId="15D46135" w14:textId="094F11AE" w:rsidR="008E470C" w:rsidRPr="00FB3E63" w:rsidRDefault="00EE77CA" w:rsidP="002A25A1">
      <w:pPr>
        <w:shd w:val="clear" w:color="auto" w:fill="29487F"/>
        <w:spacing w:before="240" w:after="120"/>
        <w:jc w:val="center"/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</w:pPr>
      <w:r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 xml:space="preserve">Sr. </w:t>
      </w:r>
      <w:r w:rsidR="00562F8B"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>Global</w:t>
      </w:r>
      <w:r w:rsidR="00DA61D7"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 xml:space="preserve"> </w:t>
      </w:r>
      <w:r w:rsidR="007C5D77"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>Product</w:t>
      </w:r>
      <w:r w:rsidR="00E51C33"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 xml:space="preserve"> Management</w:t>
      </w:r>
      <w:r w:rsidR="007C5D77"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 xml:space="preserve"> </w:t>
      </w:r>
      <w:r w:rsidR="003D441B">
        <w:rPr>
          <w:rFonts w:ascii="Sabon" w:eastAsia="Calibri" w:hAnsi="Sabon" w:cs="EB Garamond"/>
          <w:b/>
          <w:color w:val="FFFFFF" w:themeColor="background1"/>
          <w:spacing w:val="20"/>
          <w:sz w:val="32"/>
          <w:szCs w:val="32"/>
        </w:rPr>
        <w:t>Leader</w:t>
      </w:r>
    </w:p>
    <w:p w14:paraId="7F18BFEB" w14:textId="74BC501B" w:rsidR="003F74EC" w:rsidRPr="00FB3E63" w:rsidRDefault="00865C89" w:rsidP="00E177E0">
      <w:pPr>
        <w:spacing w:before="120" w:line="276" w:lineRule="auto"/>
        <w:ind w:right="-14"/>
        <w:jc w:val="both"/>
        <w:rPr>
          <w:rFonts w:ascii="Georgia" w:eastAsia="Calibri" w:hAnsi="Georgia" w:cs="EB Garamond"/>
          <w:color w:val="auto"/>
          <w:spacing w:val="2"/>
          <w:sz w:val="21"/>
          <w:szCs w:val="21"/>
        </w:rPr>
      </w:pPr>
      <w:bookmarkStart w:id="0" w:name="_30j0zll" w:colFirst="0" w:colLast="0"/>
      <w:bookmarkEnd w:id="0"/>
      <w:r>
        <w:rPr>
          <w:rFonts w:ascii="Georgia" w:eastAsia="Calibri" w:hAnsi="Georgia" w:cs="EB Garamond"/>
          <w:color w:val="auto"/>
          <w:spacing w:val="2"/>
          <w:sz w:val="21"/>
          <w:szCs w:val="21"/>
        </w:rPr>
        <w:t>Award winning</w:t>
      </w:r>
      <w:r w:rsidR="00443C5E" w:rsidRPr="00FB3E63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 and </w:t>
      </w:r>
      <w:r w:rsidR="007D5521">
        <w:rPr>
          <w:rFonts w:ascii="Georgia" w:eastAsia="Calibri" w:hAnsi="Georgia" w:cs="EB Garamond"/>
          <w:color w:val="auto"/>
          <w:spacing w:val="2"/>
          <w:sz w:val="21"/>
          <w:szCs w:val="21"/>
        </w:rPr>
        <w:t>Dynamic</w:t>
      </w:r>
      <w:r w:rsidR="00CF1296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 </w:t>
      </w:r>
      <w:r w:rsidR="00D62AA6">
        <w:rPr>
          <w:rFonts w:ascii="Georgia" w:eastAsia="Calibri" w:hAnsi="Georgia" w:cs="EB Garamond"/>
          <w:color w:val="auto"/>
          <w:spacing w:val="2"/>
          <w:sz w:val="21"/>
          <w:szCs w:val="21"/>
        </w:rPr>
        <w:t>Product</w:t>
      </w:r>
      <w:r w:rsidR="00CF1296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 </w:t>
      </w:r>
      <w:r w:rsidR="00414F7E">
        <w:rPr>
          <w:rFonts w:ascii="Georgia" w:eastAsia="Calibri" w:hAnsi="Georgia" w:cs="EB Garamond"/>
          <w:color w:val="auto"/>
          <w:spacing w:val="2"/>
          <w:sz w:val="21"/>
          <w:szCs w:val="21"/>
        </w:rPr>
        <w:t>Management</w:t>
      </w:r>
      <w:r w:rsidR="00443C5E" w:rsidRPr="00FB3E63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 Leader with 15+ years of Global Executive Leadership Experience in Fortune 100/500 (US)</w:t>
      </w:r>
      <w:r w:rsidR="001F0BAA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, </w:t>
      </w:r>
      <w:r w:rsidR="00443C5E" w:rsidRPr="00FB3E63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FTSE 100 (UK) Technology Companies. Proven Experience leading cross-functional teams which have supported composite top-line growth of over 800 MM USD, bottom-line growth to average EBITDA of 23%, and 30% Market Share increase in </w:t>
      </w:r>
      <w:r w:rsidR="00D86803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B2B </w:t>
      </w:r>
      <w:r w:rsidR="00443C5E" w:rsidRPr="00FB3E63">
        <w:rPr>
          <w:rFonts w:ascii="Georgia" w:eastAsia="Calibri" w:hAnsi="Georgia" w:cs="EB Garamond"/>
          <w:color w:val="auto"/>
          <w:spacing w:val="2"/>
          <w:sz w:val="21"/>
          <w:szCs w:val="21"/>
        </w:rPr>
        <w:t>markets globally</w:t>
      </w:r>
      <w:r w:rsidR="00B908D0">
        <w:rPr>
          <w:rFonts w:ascii="Georgia" w:eastAsia="Calibri" w:hAnsi="Georgia" w:cs="EB Garamond"/>
          <w:color w:val="auto"/>
          <w:spacing w:val="2"/>
          <w:sz w:val="21"/>
          <w:szCs w:val="21"/>
        </w:rPr>
        <w:t xml:space="preserve">. </w:t>
      </w:r>
    </w:p>
    <w:p w14:paraId="480CA592" w14:textId="7C87A1B9" w:rsidR="008E470C" w:rsidRPr="00FB3E63" w:rsidRDefault="00285399" w:rsidP="00BC27F8">
      <w:pPr>
        <w:pStyle w:val="Title"/>
        <w:pBdr>
          <w:bottom w:val="none" w:sz="0" w:space="0" w:color="auto"/>
        </w:pBdr>
        <w:tabs>
          <w:tab w:val="right" w:pos="10620"/>
        </w:tabs>
        <w:spacing w:before="120" w:after="120"/>
        <w:jc w:val="left"/>
        <w:rPr>
          <w:rFonts w:ascii="Sabon" w:eastAsia="Calibri" w:hAnsi="Sabon" w:cs="EB Garamond"/>
          <w:strike/>
          <w:color w:val="000000" w:themeColor="text1"/>
          <w:spacing w:val="20"/>
          <w:sz w:val="21"/>
          <w:szCs w:val="21"/>
        </w:rPr>
      </w:pPr>
      <w:r w:rsidRPr="00FB3E63">
        <w:rPr>
          <w:rFonts w:ascii="Sabon" w:eastAsia="Calibri" w:hAnsi="Sabon" w:cs="EB Garamond"/>
          <w:i w:val="0"/>
          <w:color w:val="7F7F7F" w:themeColor="text1" w:themeTint="80"/>
          <w:spacing w:val="20"/>
          <w:sz w:val="24"/>
          <w:szCs w:val="24"/>
        </w:rPr>
        <w:t>CORE COMPETENCIES</w:t>
      </w:r>
      <w:r w:rsidR="002D677C" w:rsidRPr="00FB3E63">
        <w:rPr>
          <w:rFonts w:ascii="Sabon" w:eastAsia="Calibri" w:hAnsi="Sabon" w:cs="EB Garamond"/>
          <w:i w:val="0"/>
          <w:strike/>
          <w:color w:val="000000" w:themeColor="text1"/>
          <w:spacing w:val="20"/>
          <w:sz w:val="21"/>
          <w:szCs w:val="21"/>
        </w:rPr>
        <w:tab/>
      </w:r>
    </w:p>
    <w:p w14:paraId="187F3794" w14:textId="52F57FEE" w:rsidR="00951AE6" w:rsidRPr="00F76DCF" w:rsidRDefault="00414F7E" w:rsidP="00F76DCF">
      <w:pPr>
        <w:tabs>
          <w:tab w:val="right" w:pos="9990"/>
        </w:tabs>
        <w:jc w:val="both"/>
        <w:rPr>
          <w:rFonts w:ascii="Georgia" w:hAnsi="Georgia" w:cs="Calibri"/>
          <w:sz w:val="21"/>
          <w:szCs w:val="21"/>
        </w:rPr>
      </w:pPr>
      <w:bookmarkStart w:id="1" w:name="_1fob9te" w:colFirst="0" w:colLast="0"/>
      <w:bookmarkEnd w:id="1"/>
      <w:r w:rsidRPr="00F76DCF">
        <w:rPr>
          <w:rFonts w:ascii="Georgia" w:hAnsi="Georgia" w:cs="Calibri"/>
          <w:sz w:val="21"/>
          <w:szCs w:val="21"/>
        </w:rPr>
        <w:t xml:space="preserve">Product </w:t>
      </w:r>
      <w:r w:rsidR="007D0E1E">
        <w:rPr>
          <w:rFonts w:ascii="Georgia" w:hAnsi="Georgia" w:cs="Calibri"/>
          <w:sz w:val="21"/>
          <w:szCs w:val="21"/>
        </w:rPr>
        <w:t>Vision and Strategy</w:t>
      </w:r>
      <w:r>
        <w:rPr>
          <w:rFonts w:ascii="Georgia" w:hAnsi="Georgia" w:cs="Calibri"/>
          <w:sz w:val="21"/>
          <w:szCs w:val="21"/>
        </w:rPr>
        <w:t xml:space="preserve"> </w:t>
      </w:r>
      <w:r w:rsidR="00E97615" w:rsidRPr="00F76DCF">
        <w:rPr>
          <w:rFonts w:ascii="Georgia" w:hAnsi="Georgia" w:cs="Calibri"/>
          <w:sz w:val="21"/>
          <w:szCs w:val="21"/>
        </w:rPr>
        <w:t xml:space="preserve">| </w:t>
      </w:r>
      <w:r w:rsidR="003E576D">
        <w:rPr>
          <w:rFonts w:ascii="Georgia" w:hAnsi="Georgia" w:cs="Calibri"/>
          <w:sz w:val="21"/>
          <w:szCs w:val="21"/>
        </w:rPr>
        <w:t>Strategic Thinking</w:t>
      </w:r>
      <w:r w:rsidR="000543A9" w:rsidRPr="00F76DCF">
        <w:rPr>
          <w:rFonts w:ascii="Georgia" w:hAnsi="Georgia" w:cs="Calibri"/>
          <w:sz w:val="21"/>
          <w:szCs w:val="21"/>
        </w:rPr>
        <w:t>|</w:t>
      </w:r>
      <w:r w:rsidR="003B1C7C" w:rsidRPr="00F76DCF">
        <w:rPr>
          <w:rFonts w:ascii="Georgia" w:hAnsi="Georgia" w:cs="Calibri"/>
          <w:sz w:val="21"/>
          <w:szCs w:val="21"/>
        </w:rPr>
        <w:t xml:space="preserve"> </w:t>
      </w:r>
      <w:r w:rsidR="001C00EF">
        <w:rPr>
          <w:rFonts w:ascii="Georgia" w:hAnsi="Georgia" w:cs="Calibri"/>
          <w:sz w:val="21"/>
          <w:szCs w:val="21"/>
        </w:rPr>
        <w:t xml:space="preserve">Product Strategy </w:t>
      </w:r>
      <w:r w:rsidR="000543A9" w:rsidRPr="00F76DCF">
        <w:rPr>
          <w:rFonts w:ascii="Georgia" w:hAnsi="Georgia" w:cs="Calibri"/>
          <w:sz w:val="21"/>
          <w:szCs w:val="21"/>
        </w:rPr>
        <w:t xml:space="preserve">| </w:t>
      </w:r>
      <w:r w:rsidR="00022468" w:rsidRPr="00F76DCF">
        <w:rPr>
          <w:rFonts w:ascii="Georgia" w:hAnsi="Georgia" w:cs="Calibri"/>
          <w:sz w:val="21"/>
          <w:szCs w:val="21"/>
        </w:rPr>
        <w:t xml:space="preserve">Global </w:t>
      </w:r>
      <w:r w:rsidR="00022468">
        <w:rPr>
          <w:rFonts w:ascii="Georgia" w:hAnsi="Georgia" w:cs="Calibri"/>
          <w:sz w:val="21"/>
          <w:szCs w:val="21"/>
        </w:rPr>
        <w:t xml:space="preserve">Cross-Functional </w:t>
      </w:r>
      <w:r w:rsidR="00022468" w:rsidRPr="00F76DCF">
        <w:rPr>
          <w:rFonts w:ascii="Georgia" w:hAnsi="Georgia" w:cs="Calibri"/>
          <w:sz w:val="21"/>
          <w:szCs w:val="21"/>
        </w:rPr>
        <w:t xml:space="preserve">Teams Leadership </w:t>
      </w:r>
      <w:r w:rsidR="006B2D47" w:rsidRPr="00F76DCF">
        <w:rPr>
          <w:rFonts w:ascii="Georgia" w:hAnsi="Georgia" w:cs="Calibri"/>
          <w:sz w:val="21"/>
          <w:szCs w:val="21"/>
        </w:rPr>
        <w:t>| Market</w:t>
      </w:r>
      <w:r w:rsidR="00D152C1">
        <w:rPr>
          <w:rFonts w:ascii="Georgia" w:hAnsi="Georgia" w:cs="Calibri"/>
          <w:sz w:val="21"/>
          <w:szCs w:val="21"/>
        </w:rPr>
        <w:t xml:space="preserve"> Analysis</w:t>
      </w:r>
      <w:r w:rsidR="00F43F93" w:rsidRPr="00F76DCF">
        <w:rPr>
          <w:rFonts w:ascii="Georgia" w:hAnsi="Georgia" w:cs="Calibri"/>
          <w:sz w:val="21"/>
          <w:szCs w:val="21"/>
        </w:rPr>
        <w:t xml:space="preserve"> </w:t>
      </w:r>
      <w:r w:rsidR="006B2D47" w:rsidRPr="00F76DCF">
        <w:rPr>
          <w:rFonts w:ascii="Georgia" w:hAnsi="Georgia" w:cs="Calibri"/>
          <w:sz w:val="21"/>
          <w:szCs w:val="21"/>
        </w:rPr>
        <w:t xml:space="preserve">| </w:t>
      </w:r>
      <w:r w:rsidR="00E53786">
        <w:rPr>
          <w:rFonts w:ascii="Georgia" w:hAnsi="Georgia" w:cs="Calibri"/>
          <w:sz w:val="21"/>
          <w:szCs w:val="21"/>
        </w:rPr>
        <w:t>Tech</w:t>
      </w:r>
      <w:r w:rsidR="00031433">
        <w:rPr>
          <w:rFonts w:ascii="Georgia" w:hAnsi="Georgia" w:cs="Calibri"/>
          <w:sz w:val="21"/>
          <w:szCs w:val="21"/>
        </w:rPr>
        <w:t>nology</w:t>
      </w:r>
      <w:r w:rsidR="00E53786">
        <w:rPr>
          <w:rFonts w:ascii="Georgia" w:hAnsi="Georgia" w:cs="Calibri"/>
          <w:sz w:val="21"/>
          <w:szCs w:val="21"/>
        </w:rPr>
        <w:t xml:space="preserve"> </w:t>
      </w:r>
      <w:r w:rsidR="001C00EF">
        <w:rPr>
          <w:rFonts w:ascii="Georgia" w:hAnsi="Georgia" w:cs="Calibri"/>
          <w:sz w:val="21"/>
          <w:szCs w:val="21"/>
        </w:rPr>
        <w:t>Roadmap</w:t>
      </w:r>
      <w:r w:rsidR="009615FE" w:rsidRPr="00F76DCF">
        <w:rPr>
          <w:rFonts w:ascii="Georgia" w:hAnsi="Georgia" w:cs="Calibri"/>
          <w:sz w:val="21"/>
          <w:szCs w:val="21"/>
        </w:rPr>
        <w:t xml:space="preserve"> </w:t>
      </w:r>
      <w:r w:rsidR="006B2D47" w:rsidRPr="00F76DCF">
        <w:rPr>
          <w:rFonts w:ascii="Georgia" w:hAnsi="Georgia" w:cs="Calibri"/>
          <w:sz w:val="21"/>
          <w:szCs w:val="21"/>
        </w:rPr>
        <w:t xml:space="preserve">| </w:t>
      </w:r>
      <w:r w:rsidR="005C4690">
        <w:rPr>
          <w:rFonts w:ascii="Georgia" w:hAnsi="Georgia" w:cs="Calibri"/>
          <w:sz w:val="21"/>
          <w:szCs w:val="21"/>
        </w:rPr>
        <w:t>Product Lifecycle Management</w:t>
      </w:r>
      <w:r w:rsidR="003F74EC" w:rsidRPr="00F76DCF">
        <w:rPr>
          <w:rFonts w:ascii="Georgia" w:hAnsi="Georgia" w:cs="Calibri"/>
          <w:sz w:val="21"/>
          <w:szCs w:val="21"/>
        </w:rPr>
        <w:t xml:space="preserve"> </w:t>
      </w:r>
      <w:r w:rsidR="006B2D47" w:rsidRPr="00F76DCF">
        <w:rPr>
          <w:rFonts w:ascii="Georgia" w:hAnsi="Georgia" w:cs="Calibri"/>
          <w:sz w:val="21"/>
          <w:szCs w:val="21"/>
        </w:rPr>
        <w:t xml:space="preserve">| </w:t>
      </w:r>
      <w:r w:rsidR="00166C68">
        <w:rPr>
          <w:rFonts w:ascii="Georgia" w:hAnsi="Georgia" w:cs="Calibri"/>
          <w:sz w:val="21"/>
          <w:szCs w:val="21"/>
        </w:rPr>
        <w:t>Executive Stakeholder Management</w:t>
      </w:r>
      <w:r w:rsidR="005D7F1E" w:rsidRPr="00F76DCF">
        <w:rPr>
          <w:rFonts w:ascii="Georgia" w:hAnsi="Georgia" w:cs="Calibri"/>
          <w:sz w:val="21"/>
          <w:szCs w:val="21"/>
        </w:rPr>
        <w:t xml:space="preserve"> </w:t>
      </w:r>
      <w:r w:rsidR="000543A9" w:rsidRPr="00F76DCF">
        <w:rPr>
          <w:rFonts w:ascii="Georgia" w:hAnsi="Georgia" w:cs="Calibri"/>
          <w:sz w:val="21"/>
          <w:szCs w:val="21"/>
        </w:rPr>
        <w:t xml:space="preserve">| </w:t>
      </w:r>
      <w:r w:rsidR="006F23C4">
        <w:rPr>
          <w:rFonts w:ascii="Georgia" w:hAnsi="Georgia" w:cs="Calibri"/>
          <w:sz w:val="21"/>
          <w:szCs w:val="21"/>
        </w:rPr>
        <w:t>P&amp;L</w:t>
      </w:r>
      <w:r w:rsidR="00443C5E" w:rsidRPr="00F76DCF">
        <w:rPr>
          <w:rFonts w:ascii="Georgia" w:hAnsi="Georgia" w:cs="Calibri"/>
          <w:sz w:val="21"/>
          <w:szCs w:val="21"/>
        </w:rPr>
        <w:t xml:space="preserve"> </w:t>
      </w:r>
      <w:r w:rsidR="006B2D47" w:rsidRPr="00F76DCF">
        <w:rPr>
          <w:rFonts w:ascii="Georgia" w:hAnsi="Georgia" w:cs="Calibri"/>
          <w:sz w:val="21"/>
          <w:szCs w:val="21"/>
        </w:rPr>
        <w:t xml:space="preserve">| </w:t>
      </w:r>
      <w:r w:rsidR="00E11134">
        <w:rPr>
          <w:rFonts w:ascii="Georgia" w:hAnsi="Georgia" w:cs="Calibri"/>
          <w:sz w:val="21"/>
          <w:szCs w:val="21"/>
        </w:rPr>
        <w:t xml:space="preserve">Open </w:t>
      </w:r>
      <w:r w:rsidR="00636677">
        <w:rPr>
          <w:rFonts w:ascii="Georgia" w:hAnsi="Georgia" w:cs="Calibri"/>
          <w:sz w:val="21"/>
          <w:szCs w:val="21"/>
        </w:rPr>
        <w:t>Innovation</w:t>
      </w:r>
      <w:r w:rsidR="00E70179" w:rsidRPr="00F76DCF">
        <w:rPr>
          <w:rFonts w:ascii="Georgia" w:hAnsi="Georgia" w:cs="Calibri"/>
          <w:sz w:val="21"/>
          <w:szCs w:val="21"/>
        </w:rPr>
        <w:t xml:space="preserve"> </w:t>
      </w:r>
      <w:r w:rsidR="00414E74" w:rsidRPr="00F76DCF">
        <w:rPr>
          <w:rFonts w:ascii="Georgia" w:hAnsi="Georgia" w:cs="Calibri"/>
          <w:sz w:val="21"/>
          <w:szCs w:val="21"/>
        </w:rPr>
        <w:t xml:space="preserve">| </w:t>
      </w:r>
      <w:r w:rsidR="00DC11A6">
        <w:rPr>
          <w:rFonts w:ascii="Georgia" w:hAnsi="Georgia" w:cs="Calibri"/>
          <w:sz w:val="21"/>
          <w:szCs w:val="21"/>
        </w:rPr>
        <w:t>New Product Development</w:t>
      </w:r>
      <w:r w:rsidR="001557EC" w:rsidRPr="00F76DCF">
        <w:rPr>
          <w:rFonts w:ascii="Georgia" w:hAnsi="Georgia" w:cs="Calibri"/>
          <w:sz w:val="21"/>
          <w:szCs w:val="21"/>
        </w:rPr>
        <w:t xml:space="preserve"> </w:t>
      </w:r>
      <w:r w:rsidR="00E6371E" w:rsidRPr="00F76DCF">
        <w:rPr>
          <w:rFonts w:ascii="Georgia" w:hAnsi="Georgia" w:cs="Calibri"/>
          <w:sz w:val="21"/>
          <w:szCs w:val="21"/>
        </w:rPr>
        <w:t xml:space="preserve">| </w:t>
      </w:r>
      <w:r w:rsidR="0086416B">
        <w:rPr>
          <w:rFonts w:ascii="Georgia" w:hAnsi="Georgia" w:cs="Calibri"/>
          <w:sz w:val="21"/>
          <w:szCs w:val="21"/>
        </w:rPr>
        <w:t>Commercialization</w:t>
      </w:r>
      <w:r w:rsidR="00ED0F27" w:rsidRPr="00F76DCF">
        <w:rPr>
          <w:rFonts w:ascii="Georgia" w:hAnsi="Georgia" w:cs="Calibri"/>
          <w:sz w:val="21"/>
          <w:szCs w:val="21"/>
        </w:rPr>
        <w:t xml:space="preserve"> </w:t>
      </w:r>
      <w:r w:rsidR="00F61CC3" w:rsidRPr="00F76DCF">
        <w:rPr>
          <w:rFonts w:ascii="Georgia" w:hAnsi="Georgia" w:cs="Calibri"/>
          <w:sz w:val="21"/>
          <w:szCs w:val="21"/>
        </w:rPr>
        <w:t>|</w:t>
      </w:r>
      <w:r w:rsidR="00F61CC3">
        <w:rPr>
          <w:rFonts w:ascii="Georgia" w:hAnsi="Georgia" w:cs="Calibri"/>
          <w:sz w:val="21"/>
          <w:szCs w:val="21"/>
        </w:rPr>
        <w:t xml:space="preserve"> Voice-of-Customer </w:t>
      </w:r>
      <w:r w:rsidR="00F61CC3" w:rsidRPr="00F76DCF">
        <w:rPr>
          <w:rFonts w:ascii="Georgia" w:hAnsi="Georgia" w:cs="Calibri"/>
          <w:sz w:val="21"/>
          <w:szCs w:val="21"/>
        </w:rPr>
        <w:t>|</w:t>
      </w:r>
      <w:r w:rsidR="008C1989">
        <w:rPr>
          <w:rFonts w:ascii="Georgia" w:hAnsi="Georgia" w:cs="Calibri"/>
          <w:sz w:val="21"/>
          <w:szCs w:val="21"/>
        </w:rPr>
        <w:t>Multi-Cultural/</w:t>
      </w:r>
      <w:r w:rsidR="00FC65C8">
        <w:rPr>
          <w:rFonts w:ascii="Georgia" w:hAnsi="Georgia" w:cs="Calibri"/>
          <w:sz w:val="21"/>
          <w:szCs w:val="21"/>
        </w:rPr>
        <w:t>Multi-</w:t>
      </w:r>
      <w:r w:rsidR="008C1989">
        <w:rPr>
          <w:rFonts w:ascii="Georgia" w:hAnsi="Georgia" w:cs="Calibri"/>
          <w:sz w:val="21"/>
          <w:szCs w:val="21"/>
        </w:rPr>
        <w:t>National Leadership</w:t>
      </w:r>
      <w:r w:rsidR="00F61CC3">
        <w:rPr>
          <w:rFonts w:ascii="Georgia" w:hAnsi="Georgia" w:cs="Calibri"/>
          <w:sz w:val="21"/>
          <w:szCs w:val="21"/>
        </w:rPr>
        <w:t xml:space="preserve"> </w:t>
      </w:r>
      <w:r w:rsidR="00F61CC3" w:rsidRPr="00F76DCF">
        <w:rPr>
          <w:rFonts w:ascii="Georgia" w:hAnsi="Georgia" w:cs="Calibri"/>
          <w:sz w:val="21"/>
          <w:szCs w:val="21"/>
        </w:rPr>
        <w:t>|</w:t>
      </w:r>
      <w:r w:rsidR="00205204">
        <w:rPr>
          <w:rFonts w:ascii="Georgia" w:hAnsi="Georgia" w:cs="Calibri"/>
          <w:sz w:val="21"/>
          <w:szCs w:val="21"/>
        </w:rPr>
        <w:t xml:space="preserve"> R&amp;D</w:t>
      </w:r>
      <w:r w:rsidR="00C462C2">
        <w:rPr>
          <w:rFonts w:ascii="Georgia" w:hAnsi="Georgia" w:cs="Calibri"/>
          <w:sz w:val="21"/>
          <w:szCs w:val="21"/>
        </w:rPr>
        <w:t xml:space="preserve"> </w:t>
      </w:r>
      <w:r w:rsidR="00C462C2" w:rsidRPr="00F76DCF">
        <w:rPr>
          <w:rFonts w:ascii="Georgia" w:hAnsi="Georgia" w:cs="Calibri"/>
          <w:sz w:val="21"/>
          <w:szCs w:val="21"/>
        </w:rPr>
        <w:t>|</w:t>
      </w:r>
      <w:r w:rsidR="00CA2BA9">
        <w:rPr>
          <w:rFonts w:ascii="Georgia" w:hAnsi="Georgia" w:cs="Calibri"/>
          <w:sz w:val="21"/>
          <w:szCs w:val="21"/>
        </w:rPr>
        <w:t xml:space="preserve">Marketing </w:t>
      </w:r>
      <w:r w:rsidR="00CA2BA9" w:rsidRPr="00F76DCF">
        <w:rPr>
          <w:rFonts w:ascii="Georgia" w:hAnsi="Georgia" w:cs="Calibri"/>
          <w:sz w:val="21"/>
          <w:szCs w:val="21"/>
        </w:rPr>
        <w:t>|</w:t>
      </w:r>
      <w:r w:rsidR="00CA2BA9">
        <w:rPr>
          <w:rFonts w:ascii="Georgia" w:hAnsi="Georgia" w:cs="Calibri"/>
          <w:sz w:val="21"/>
          <w:szCs w:val="21"/>
        </w:rPr>
        <w:t xml:space="preserve"> </w:t>
      </w:r>
      <w:r w:rsidR="00600263">
        <w:rPr>
          <w:rFonts w:ascii="Georgia" w:hAnsi="Georgia" w:cs="Calibri"/>
          <w:sz w:val="21"/>
          <w:szCs w:val="21"/>
        </w:rPr>
        <w:t xml:space="preserve">Coaching </w:t>
      </w:r>
      <w:r w:rsidR="00600263" w:rsidRPr="00F76DCF">
        <w:rPr>
          <w:rFonts w:ascii="Georgia" w:hAnsi="Georgia" w:cs="Calibri"/>
          <w:sz w:val="21"/>
          <w:szCs w:val="21"/>
        </w:rPr>
        <w:t>|</w:t>
      </w:r>
      <w:r w:rsidR="00600263">
        <w:rPr>
          <w:rFonts w:ascii="Georgia" w:hAnsi="Georgia" w:cs="Calibri"/>
          <w:sz w:val="21"/>
          <w:szCs w:val="21"/>
        </w:rPr>
        <w:t xml:space="preserve"> Continuous Improvement</w:t>
      </w:r>
      <w:r w:rsidR="00E84B5D">
        <w:rPr>
          <w:rFonts w:ascii="Georgia" w:hAnsi="Georgia" w:cs="Calibri"/>
          <w:sz w:val="21"/>
          <w:szCs w:val="21"/>
        </w:rPr>
        <w:t xml:space="preserve"> </w:t>
      </w:r>
      <w:r w:rsidR="00E84B5D" w:rsidRPr="00F76DCF">
        <w:rPr>
          <w:rFonts w:ascii="Georgia" w:hAnsi="Georgia" w:cs="Calibri"/>
          <w:sz w:val="21"/>
          <w:szCs w:val="21"/>
        </w:rPr>
        <w:t>|</w:t>
      </w:r>
      <w:r w:rsidR="00E84B5D">
        <w:rPr>
          <w:rFonts w:ascii="Georgia" w:hAnsi="Georgia" w:cs="Calibri"/>
          <w:sz w:val="21"/>
          <w:szCs w:val="21"/>
        </w:rPr>
        <w:t xml:space="preserve"> Corporate Leader</w:t>
      </w:r>
    </w:p>
    <w:p w14:paraId="6AB32DCA" w14:textId="2A229544" w:rsidR="008E470C" w:rsidRPr="00FB3E63" w:rsidRDefault="00285399" w:rsidP="00BC27F8">
      <w:pPr>
        <w:pStyle w:val="Title"/>
        <w:pBdr>
          <w:bottom w:val="none" w:sz="0" w:space="0" w:color="auto"/>
        </w:pBdr>
        <w:tabs>
          <w:tab w:val="right" w:pos="10620"/>
        </w:tabs>
        <w:spacing w:before="120" w:after="120"/>
        <w:jc w:val="left"/>
        <w:rPr>
          <w:rFonts w:ascii="Sabon" w:eastAsia="Calibri" w:hAnsi="Sabon" w:cs="EB Garamond"/>
          <w:i w:val="0"/>
          <w:strike/>
          <w:color w:val="7F7F7F" w:themeColor="text1" w:themeTint="80"/>
          <w:spacing w:val="20"/>
          <w:sz w:val="21"/>
          <w:szCs w:val="21"/>
        </w:rPr>
      </w:pPr>
      <w:bookmarkStart w:id="2" w:name="_3znysh7" w:colFirst="0" w:colLast="0"/>
      <w:bookmarkStart w:id="3" w:name="_2et92p0" w:colFirst="0" w:colLast="0"/>
      <w:bookmarkEnd w:id="2"/>
      <w:bookmarkEnd w:id="3"/>
      <w:r w:rsidRPr="00FB3E63">
        <w:rPr>
          <w:rFonts w:ascii="Sabon" w:eastAsia="Calibri" w:hAnsi="Sabon" w:cs="EB Garamond"/>
          <w:i w:val="0"/>
          <w:color w:val="7F7F7F" w:themeColor="text1" w:themeTint="80"/>
          <w:spacing w:val="20"/>
          <w:sz w:val="24"/>
          <w:szCs w:val="24"/>
        </w:rPr>
        <w:t>PROFESSIONAL EXPERIENCE</w:t>
      </w:r>
      <w:r w:rsidR="002D677C" w:rsidRPr="00FB3E63">
        <w:rPr>
          <w:rFonts w:ascii="Sabon" w:eastAsia="Calibri" w:hAnsi="Sabon" w:cs="EB Garamond"/>
          <w:i w:val="0"/>
          <w:strike/>
          <w:color w:val="7F7F7F" w:themeColor="text1" w:themeTint="80"/>
          <w:spacing w:val="20"/>
          <w:sz w:val="21"/>
          <w:szCs w:val="21"/>
        </w:rPr>
        <w:tab/>
      </w:r>
    </w:p>
    <w:p w14:paraId="2FF1A000" w14:textId="57C60E19" w:rsidR="00D45D1D" w:rsidRPr="00FB3E63" w:rsidRDefault="00D45D1D" w:rsidP="00D45D1D">
      <w:pPr>
        <w:tabs>
          <w:tab w:val="right" w:pos="10620"/>
        </w:tabs>
        <w:spacing w:before="12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bookmarkStart w:id="4" w:name="_tyjcwt" w:colFirst="0" w:colLast="0"/>
      <w:bookmarkEnd w:id="4"/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Gerson Lehrman Group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 Houston, TX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ab/>
        <w:t>Apr 202</w:t>
      </w:r>
      <w:r w:rsidR="00031CCB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4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– Present</w:t>
      </w:r>
    </w:p>
    <w:p w14:paraId="6393F1D2" w14:textId="2BDC6EBF" w:rsidR="00D45D1D" w:rsidRPr="00FB3E63" w:rsidRDefault="00D45D1D" w:rsidP="00D45D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80" w:line="276" w:lineRule="auto"/>
        <w:jc w:val="both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 xml:space="preserve">Senior </w:t>
      </w:r>
      <w:r w:rsidR="00737784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 xml:space="preserve">Global </w:t>
      </w: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Advisor</w:t>
      </w:r>
      <w:r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="00970A14" w:rsidRPr="00970A14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Technology, Innovation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and Market Strategy </w:t>
      </w:r>
    </w:p>
    <w:p w14:paraId="090E3387" w14:textId="2BAAD997" w:rsidR="00D45D1D" w:rsidRPr="00FB3E63" w:rsidRDefault="00F20A9F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>Market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and Business Strategy Advisory </w:t>
      </w:r>
      <w:r w:rsidR="00B14F66">
        <w:rPr>
          <w:rFonts w:ascii="Georgia" w:eastAsia="Calibri" w:hAnsi="Georgia" w:cs="EB Garamond"/>
          <w:color w:val="auto"/>
          <w:sz w:val="21"/>
          <w:szCs w:val="21"/>
        </w:rPr>
        <w:t xml:space="preserve">to </w:t>
      </w:r>
      <w:r w:rsidR="00D008B3">
        <w:rPr>
          <w:rFonts w:ascii="Georgia" w:eastAsia="Calibri" w:hAnsi="Georgia" w:cs="EB Garamond"/>
          <w:color w:val="auto"/>
          <w:sz w:val="21"/>
          <w:szCs w:val="21"/>
        </w:rPr>
        <w:t xml:space="preserve">Global 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>Private Equity Firms, and Top Management Consultancy firms (e.g. Boston Consulting Group, McKinsey, Bain, Deloitte, and Oliver Wyman) Consultant to Consultants.</w:t>
      </w:r>
    </w:p>
    <w:p w14:paraId="09D69B3D" w14:textId="5B39DFC5" w:rsidR="00D45D1D" w:rsidRPr="00FB3E63" w:rsidRDefault="00EE5F85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>Lead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Private Equity firms in identifying and capitalizing on emerging </w:t>
      </w:r>
      <w:r w:rsidR="00E856CC">
        <w:rPr>
          <w:rFonts w:ascii="Georgia" w:eastAsia="Calibri" w:hAnsi="Georgia" w:cs="EB Garamond"/>
          <w:color w:val="auto"/>
          <w:sz w:val="21"/>
          <w:szCs w:val="21"/>
        </w:rPr>
        <w:t xml:space="preserve">technology and 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>market opportunities</w:t>
      </w:r>
      <w:r w:rsidR="00336792">
        <w:rPr>
          <w:rFonts w:ascii="Georgia" w:eastAsia="Calibri" w:hAnsi="Georgia" w:cs="EB Garamond"/>
          <w:color w:val="auto"/>
          <w:sz w:val="21"/>
          <w:szCs w:val="21"/>
        </w:rPr>
        <w:t xml:space="preserve"> globally (US, LATAM, Europe, Middle East</w:t>
      </w:r>
      <w:r w:rsidR="0038010A">
        <w:rPr>
          <w:rFonts w:ascii="Georgia" w:eastAsia="Calibri" w:hAnsi="Georgia" w:cs="EB Garamond"/>
          <w:color w:val="auto"/>
          <w:sz w:val="21"/>
          <w:szCs w:val="21"/>
        </w:rPr>
        <w:t>, India and China)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>, contributing to a cumulative increase in portfolio returns by 25%. Achieved a 95% client satisfaction rate.</w:t>
      </w:r>
      <w:r w:rsidR="005728F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</w:p>
    <w:p w14:paraId="609A23D1" w14:textId="3D52481D" w:rsidR="00D45D1D" w:rsidRPr="00FB3E63" w:rsidRDefault="00D45D1D" w:rsidP="00D45D1D">
      <w:pPr>
        <w:tabs>
          <w:tab w:val="right" w:pos="10620"/>
        </w:tabs>
        <w:spacing w:before="12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Medi-Share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 Houston, TX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ab/>
      </w:r>
      <w:r w:rsidR="00D93830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Aug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20</w:t>
      </w:r>
      <w:r w:rsidR="00D93830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22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 </w:t>
      </w:r>
      <w:r w:rsidR="00D93830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Apr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202</w:t>
      </w:r>
      <w:r w:rsidR="00D93830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4</w:t>
      </w:r>
    </w:p>
    <w:p w14:paraId="145CF3B4" w14:textId="693E072B" w:rsidR="00D45D1D" w:rsidRPr="00FB3E63" w:rsidRDefault="00D45D1D" w:rsidP="00D45D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80" w:line="276" w:lineRule="auto"/>
        <w:jc w:val="both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Director</w:t>
      </w:r>
      <w:r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Product Management</w:t>
      </w:r>
      <w:r w:rsidR="00D93830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and Strategy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</w:p>
    <w:p w14:paraId="3EFE0FE7" w14:textId="3B1E932B" w:rsidR="00D45D1D" w:rsidRPr="00FB3E63" w:rsidRDefault="00D45D1D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Executive Product</w:t>
      </w:r>
      <w:r w:rsidR="00E07086">
        <w:rPr>
          <w:rFonts w:ascii="Georgia" w:eastAsia="Calibri" w:hAnsi="Georgia" w:cs="EB Garamond"/>
          <w:color w:val="auto"/>
          <w:sz w:val="21"/>
          <w:szCs w:val="21"/>
        </w:rPr>
        <w:t xml:space="preserve"> and Strategy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Leadership for the </w:t>
      </w:r>
      <w:r w:rsidR="00A93F80">
        <w:rPr>
          <w:rFonts w:ascii="Georgia" w:eastAsia="Calibri" w:hAnsi="Georgia" w:cs="EB Garamond"/>
          <w:color w:val="auto"/>
          <w:sz w:val="21"/>
          <w:szCs w:val="21"/>
        </w:rPr>
        <w:t xml:space="preserve">Non-profit </w:t>
      </w:r>
      <w:r w:rsidR="002D092E">
        <w:rPr>
          <w:rFonts w:ascii="Georgia" w:eastAsia="Calibri" w:hAnsi="Georgia" w:cs="EB Garamond"/>
          <w:color w:val="auto"/>
          <w:sz w:val="21"/>
          <w:szCs w:val="21"/>
        </w:rPr>
        <w:t xml:space="preserve">Healthcare </w:t>
      </w:r>
      <w:r w:rsidR="00F076AE">
        <w:rPr>
          <w:rFonts w:ascii="Georgia" w:eastAsia="Calibri" w:hAnsi="Georgia" w:cs="EB Garamond"/>
          <w:color w:val="auto"/>
          <w:sz w:val="21"/>
          <w:szCs w:val="21"/>
        </w:rPr>
        <w:t xml:space="preserve">Fintech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>Product Portfolio valued at $675 million, reporting to the CEO.</w:t>
      </w:r>
      <w:r w:rsidR="007A25EF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</w:p>
    <w:p w14:paraId="0A472D81" w14:textId="25E746C7" w:rsidR="000A4CAA" w:rsidRDefault="00D45D1D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Established trusted-advisor partnerships with the Executive Leadership Team (ELT)</w:t>
      </w:r>
      <w:r w:rsidR="0014319D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and facilitated </w:t>
      </w:r>
      <w:r w:rsidR="00BC4052">
        <w:rPr>
          <w:rFonts w:ascii="Georgia" w:eastAsia="Calibri" w:hAnsi="Georgia" w:cs="EB Garamond"/>
          <w:color w:val="auto"/>
          <w:sz w:val="21"/>
          <w:szCs w:val="21"/>
        </w:rPr>
        <w:t xml:space="preserve">first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strategic planning review </w:t>
      </w:r>
      <w:r w:rsidR="005728F3">
        <w:rPr>
          <w:rFonts w:ascii="Georgia" w:eastAsia="Calibri" w:hAnsi="Georgia" w:cs="EB Garamond"/>
          <w:color w:val="auto"/>
          <w:sz w:val="21"/>
          <w:szCs w:val="21"/>
        </w:rPr>
        <w:t xml:space="preserve">portfolio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sessions that led to a 30% improvement in </w:t>
      </w:r>
      <w:r w:rsidR="00BC4052">
        <w:rPr>
          <w:rFonts w:ascii="Georgia" w:eastAsia="Calibri" w:hAnsi="Georgia" w:cs="EB Garamond"/>
          <w:color w:val="auto"/>
          <w:sz w:val="21"/>
          <w:szCs w:val="21"/>
        </w:rPr>
        <w:t xml:space="preserve">Innovation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portfolio alignment </w:t>
      </w:r>
      <w:r w:rsidR="00337786">
        <w:rPr>
          <w:rFonts w:ascii="Georgia" w:eastAsia="Calibri" w:hAnsi="Georgia" w:cs="EB Garamond"/>
          <w:color w:val="auto"/>
          <w:sz w:val="21"/>
          <w:szCs w:val="21"/>
        </w:rPr>
        <w:t>to corporate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goals.</w:t>
      </w:r>
      <w:r w:rsidR="009A58BF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</w:p>
    <w:p w14:paraId="33B4E42A" w14:textId="1EB4C296" w:rsidR="00D45D1D" w:rsidRPr="00FB3E63" w:rsidRDefault="000A4CAA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 xml:space="preserve">Led the </w:t>
      </w:r>
      <w:r w:rsidR="00337786">
        <w:rPr>
          <w:rFonts w:ascii="Georgia" w:eastAsia="Calibri" w:hAnsi="Georgia" w:cs="EB Garamond"/>
          <w:color w:val="auto"/>
          <w:sz w:val="21"/>
          <w:szCs w:val="21"/>
        </w:rPr>
        <w:t>development</w:t>
      </w:r>
      <w:r>
        <w:rPr>
          <w:rFonts w:ascii="Georgia" w:eastAsia="Calibri" w:hAnsi="Georgia" w:cs="EB Garamond"/>
          <w:color w:val="auto"/>
          <w:sz w:val="21"/>
          <w:szCs w:val="21"/>
        </w:rPr>
        <w:t xml:space="preserve"> of the 5</w:t>
      </w:r>
      <w:r w:rsidR="009A58BF">
        <w:rPr>
          <w:rFonts w:ascii="Georgia" w:eastAsia="Calibri" w:hAnsi="Georgia" w:cs="EB Garamond"/>
          <w:color w:val="auto"/>
          <w:sz w:val="21"/>
          <w:szCs w:val="21"/>
        </w:rPr>
        <w:t xml:space="preserve">- year Portfolio </w:t>
      </w:r>
      <w:r>
        <w:rPr>
          <w:rFonts w:ascii="Georgia" w:eastAsia="Calibri" w:hAnsi="Georgia" w:cs="EB Garamond"/>
          <w:color w:val="auto"/>
          <w:sz w:val="21"/>
          <w:szCs w:val="21"/>
        </w:rPr>
        <w:t xml:space="preserve">Roadmap, </w:t>
      </w:r>
      <w:r w:rsidR="002F3883">
        <w:rPr>
          <w:rFonts w:ascii="Georgia" w:eastAsia="Calibri" w:hAnsi="Georgia" w:cs="EB Garamond"/>
          <w:color w:val="auto"/>
          <w:sz w:val="21"/>
          <w:szCs w:val="21"/>
        </w:rPr>
        <w:t>which included</w:t>
      </w:r>
      <w:r w:rsidR="00FC65C8">
        <w:rPr>
          <w:rFonts w:ascii="Georgia" w:eastAsia="Calibri" w:hAnsi="Georgia" w:cs="EB Garamond"/>
          <w:color w:val="auto"/>
          <w:sz w:val="21"/>
          <w:szCs w:val="21"/>
        </w:rPr>
        <w:t xml:space="preserve"> 15% of emerging technologies.</w:t>
      </w:r>
      <w:r w:rsidR="002F388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</w:p>
    <w:p w14:paraId="3DA1F188" w14:textId="4B5C8D8B" w:rsidR="00D45D1D" w:rsidRPr="00FB3E63" w:rsidRDefault="00D93830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Led </w:t>
      </w:r>
      <w:r w:rsidR="006D6CDD">
        <w:rPr>
          <w:rFonts w:ascii="Georgia" w:eastAsia="Calibri" w:hAnsi="Georgia" w:cs="EB Garamond"/>
          <w:color w:val="auto"/>
          <w:sz w:val="21"/>
          <w:szCs w:val="21"/>
        </w:rPr>
        <w:t xml:space="preserve">cross-functional team </w:t>
      </w:r>
      <w:r w:rsidR="00337786" w:rsidRPr="00FB3E63">
        <w:rPr>
          <w:rFonts w:ascii="Georgia" w:eastAsia="Calibri" w:hAnsi="Georgia" w:cs="EB Garamond"/>
          <w:color w:val="auto"/>
          <w:sz w:val="21"/>
          <w:szCs w:val="21"/>
        </w:rPr>
        <w:t>to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a t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>imely and Successfully NPD Launch</w:t>
      </w:r>
      <w:r w:rsidR="00FC65C8">
        <w:rPr>
          <w:rFonts w:ascii="Georgia" w:eastAsia="Calibri" w:hAnsi="Georgia" w:cs="EB Garamond"/>
          <w:color w:val="auto"/>
          <w:sz w:val="21"/>
          <w:szCs w:val="21"/>
        </w:rPr>
        <w:t xml:space="preserve"> of </w:t>
      </w:r>
      <w:r w:rsidR="00D45D1D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Medi-Share Value </w:t>
      </w:r>
      <w:r w:rsidR="00FC65C8">
        <w:rPr>
          <w:rFonts w:ascii="Georgia" w:eastAsia="Calibri" w:hAnsi="Georgia" w:cs="EB Garamond"/>
          <w:color w:val="auto"/>
          <w:sz w:val="21"/>
          <w:szCs w:val="21"/>
        </w:rPr>
        <w:t>product</w:t>
      </w:r>
    </w:p>
    <w:p w14:paraId="20745F52" w14:textId="419B9A80" w:rsidR="00D45D1D" w:rsidRPr="00FB3E63" w:rsidRDefault="00D93830" w:rsidP="00D45D1D">
      <w:pPr>
        <w:tabs>
          <w:tab w:val="right" w:pos="10620"/>
        </w:tabs>
        <w:spacing w:before="12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 xml:space="preserve">Baker Hughes </w:t>
      </w:r>
      <w:r w:rsidR="00D45D1D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– Houston, TX</w:t>
      </w:r>
      <w:r w:rsidR="00D45D1D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ab/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Mar</w:t>
      </w:r>
      <w:r w:rsidR="00D45D1D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20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22</w:t>
      </w:r>
      <w:r w:rsidR="00D45D1D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 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Aug</w:t>
      </w:r>
      <w:r w:rsidR="00D45D1D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202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2</w:t>
      </w:r>
    </w:p>
    <w:p w14:paraId="2B797F4B" w14:textId="2C60FC05" w:rsidR="00D45D1D" w:rsidRPr="00FB3E63" w:rsidRDefault="00D45D1D" w:rsidP="00D45D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80" w:line="276" w:lineRule="auto"/>
        <w:jc w:val="both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Director</w:t>
      </w:r>
      <w:r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="00DE766B" w:rsidRPr="00DE766B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Global </w:t>
      </w:r>
      <w:r w:rsidR="00DE766B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Product Management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</w:p>
    <w:p w14:paraId="1D344B97" w14:textId="220BF187" w:rsidR="00D93830" w:rsidRPr="00FB3E63" w:rsidRDefault="00C600D3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>Led Product Management and Marketing for</w:t>
      </w:r>
      <w:r w:rsidR="00D9383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SPC Portfolio globally ($250 million product line revenue)</w:t>
      </w:r>
      <w:r w:rsidR="0043557B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="007C6932">
        <w:rPr>
          <w:rFonts w:ascii="Georgia" w:eastAsia="Calibri" w:hAnsi="Georgia" w:cs="EB Garamond"/>
          <w:color w:val="auto"/>
          <w:sz w:val="21"/>
          <w:szCs w:val="21"/>
        </w:rPr>
        <w:t>with offices in Houston, TX and Abu Dhabi, UAE</w:t>
      </w:r>
      <w:r w:rsidR="00432860">
        <w:rPr>
          <w:rFonts w:ascii="Georgia" w:eastAsia="Calibri" w:hAnsi="Georgia" w:cs="EB Garamond"/>
          <w:color w:val="auto"/>
          <w:sz w:val="21"/>
          <w:szCs w:val="21"/>
        </w:rPr>
        <w:t>.</w:t>
      </w:r>
    </w:p>
    <w:p w14:paraId="7A4496A0" w14:textId="73D83845" w:rsidR="00D93830" w:rsidRPr="00FB3E63" w:rsidRDefault="002E06ED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 xml:space="preserve">Led </w:t>
      </w:r>
      <w:r w:rsidR="00563E91">
        <w:rPr>
          <w:rFonts w:ascii="Georgia" w:eastAsia="Calibri" w:hAnsi="Georgia" w:cs="EB Garamond"/>
          <w:color w:val="auto"/>
          <w:sz w:val="21"/>
          <w:szCs w:val="21"/>
        </w:rPr>
        <w:t xml:space="preserve">portfolio </w:t>
      </w:r>
      <w:r>
        <w:rPr>
          <w:rFonts w:ascii="Georgia" w:eastAsia="Calibri" w:hAnsi="Georgia" w:cs="EB Garamond"/>
          <w:color w:val="auto"/>
          <w:sz w:val="21"/>
          <w:szCs w:val="21"/>
        </w:rPr>
        <w:t>assessment and</w:t>
      </w:r>
      <w:r w:rsidR="00563E91">
        <w:rPr>
          <w:rFonts w:ascii="Georgia" w:eastAsia="Calibri" w:hAnsi="Georgia" w:cs="EB Garamond"/>
          <w:color w:val="auto"/>
          <w:sz w:val="21"/>
          <w:szCs w:val="21"/>
        </w:rPr>
        <w:t xml:space="preserve"> led e</w:t>
      </w:r>
      <w:r w:rsidR="00D93830" w:rsidRPr="00FB3E63">
        <w:rPr>
          <w:rFonts w:ascii="Georgia" w:eastAsia="Calibri" w:hAnsi="Georgia" w:cs="EB Garamond"/>
          <w:color w:val="auto"/>
          <w:sz w:val="21"/>
          <w:szCs w:val="21"/>
        </w:rPr>
        <w:t>nhance</w:t>
      </w:r>
      <w:r w:rsidR="00563E91">
        <w:rPr>
          <w:rFonts w:ascii="Georgia" w:eastAsia="Calibri" w:hAnsi="Georgia" w:cs="EB Garamond"/>
          <w:color w:val="auto"/>
          <w:sz w:val="21"/>
          <w:szCs w:val="21"/>
        </w:rPr>
        <w:t>ments to portfolio</w:t>
      </w:r>
      <w:r w:rsidR="00D9383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for key customers (Equinor, ADNOC, Saudi Aramco), boosting customer satisfaction by 25% and reducing support resolution times by 20%. (Business Value: 3b USD)</w:t>
      </w:r>
    </w:p>
    <w:p w14:paraId="34536FDD" w14:textId="74E5BBA9" w:rsidR="00D93830" w:rsidRPr="00FB3E63" w:rsidRDefault="00B56740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 xml:space="preserve">Led Ideation and implementation of strategic sales plays with the </w:t>
      </w:r>
      <w:r w:rsidR="00965E27">
        <w:rPr>
          <w:rFonts w:ascii="Georgia" w:eastAsia="Calibri" w:hAnsi="Georgia" w:cs="EB Garamond"/>
          <w:color w:val="auto"/>
          <w:sz w:val="21"/>
          <w:szCs w:val="21"/>
        </w:rPr>
        <w:t xml:space="preserve">technological transfer of Subsea sealing technology for onshore applications in Saudi </w:t>
      </w:r>
      <w:r w:rsidR="00BB4563">
        <w:rPr>
          <w:rFonts w:ascii="Georgia" w:eastAsia="Calibri" w:hAnsi="Georgia" w:cs="EB Garamond"/>
          <w:color w:val="auto"/>
          <w:sz w:val="21"/>
          <w:szCs w:val="21"/>
        </w:rPr>
        <w:t>Arabia</w:t>
      </w:r>
      <w:r w:rsidR="00D93830" w:rsidRPr="00FB3E63">
        <w:rPr>
          <w:rFonts w:ascii="Georgia" w:eastAsia="Calibri" w:hAnsi="Georgia" w:cs="EB Garamond"/>
          <w:color w:val="auto"/>
          <w:sz w:val="21"/>
          <w:szCs w:val="21"/>
        </w:rPr>
        <w:t>.</w:t>
      </w:r>
      <w:r w:rsidR="00BB4563">
        <w:rPr>
          <w:rFonts w:ascii="Georgia" w:eastAsia="Calibri" w:hAnsi="Georgia" w:cs="EB Garamond"/>
          <w:color w:val="auto"/>
          <w:sz w:val="21"/>
          <w:szCs w:val="21"/>
        </w:rPr>
        <w:t xml:space="preserve"> This helped accelerate pipeline generation in the region.</w:t>
      </w:r>
    </w:p>
    <w:p w14:paraId="7FF72EF3" w14:textId="5E6CC3EC" w:rsidR="00D93830" w:rsidRPr="00FB3E63" w:rsidRDefault="00D93830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Developed a 5-year portfolio roadmap with 100% stakeholder alignment, reducing R&amp;D spend by 30% and increasing innovation output by 20%.</w:t>
      </w:r>
    </w:p>
    <w:p w14:paraId="76F07C31" w14:textId="56EC5BF4" w:rsidR="008E470C" w:rsidRPr="00FB3E63" w:rsidRDefault="000034D1" w:rsidP="00E177E0">
      <w:pPr>
        <w:tabs>
          <w:tab w:val="right" w:pos="10620"/>
        </w:tabs>
        <w:spacing w:before="12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Caterpillar Inc</w:t>
      </w:r>
      <w:r w:rsidR="00D93830"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 xml:space="preserve"> </w:t>
      </w:r>
      <w:r w:rsidR="00285399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– </w:t>
      </w:r>
      <w:r w:rsidR="002C4E8F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Houston, TX</w:t>
      </w:r>
      <w:r w:rsidR="00285399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ab/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Nov</w:t>
      </w:r>
      <w:r w:rsidR="0006282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20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17</w:t>
      </w:r>
      <w:r w:rsidR="0006282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–</w:t>
      </w:r>
      <w:r w:rsidR="0006282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Mar 2021</w:t>
      </w:r>
    </w:p>
    <w:p w14:paraId="02D94D87" w14:textId="0D3271F1" w:rsidR="008E470C" w:rsidRPr="00FB3E63" w:rsidRDefault="00E177E0" w:rsidP="007348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80" w:line="276" w:lineRule="auto"/>
        <w:jc w:val="both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Director</w:t>
      </w:r>
      <w:r w:rsidR="000034D1"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="00667DA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Global Product Management and </w:t>
      </w:r>
      <w:r w:rsidR="000D63CD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Engineering</w:t>
      </w:r>
      <w:r w:rsidR="00285399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  <w:r w:rsidR="00285399"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>|</w:t>
      </w:r>
      <w:r w:rsidR="00285399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  <w:r w:rsidR="000034D1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Feb 2020 – Mar 2021</w:t>
      </w:r>
    </w:p>
    <w:p w14:paraId="5D000E44" w14:textId="513CD79A" w:rsidR="00CC350E" w:rsidRPr="00FB3E63" w:rsidRDefault="00765128" w:rsidP="00D93830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Impact</w:t>
      </w:r>
      <w:r w:rsidR="00CC350E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: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20+ Person Team | </w:t>
      </w:r>
      <w:r w:rsidR="00267CE3" w:rsidRPr="00FB3E63">
        <w:rPr>
          <w:rFonts w:ascii="Georgia" w:eastAsia="Calibri" w:hAnsi="Georgia" w:cs="EB Garamond"/>
          <w:color w:val="auto"/>
          <w:sz w:val="21"/>
          <w:szCs w:val="21"/>
        </w:rPr>
        <w:t>$</w:t>
      </w:r>
      <w:r w:rsidR="006001D1" w:rsidRPr="00FB3E63">
        <w:rPr>
          <w:rFonts w:ascii="Georgia" w:eastAsia="Calibri" w:hAnsi="Georgia" w:cs="EB Garamond"/>
          <w:color w:val="auto"/>
          <w:sz w:val="21"/>
          <w:szCs w:val="21"/>
        </w:rPr>
        <w:t>1</w:t>
      </w:r>
      <w:r w:rsidR="002F0E55" w:rsidRPr="00FB3E63">
        <w:rPr>
          <w:rFonts w:ascii="Georgia" w:eastAsia="Calibri" w:hAnsi="Georgia" w:cs="EB Garamond"/>
          <w:color w:val="auto"/>
          <w:sz w:val="21"/>
          <w:szCs w:val="21"/>
        </w:rPr>
        <w:t>5</w:t>
      </w:r>
      <w:r w:rsidR="006001D1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0 MM </w:t>
      </w:r>
      <w:r w:rsidR="008954CB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Product </w:t>
      </w:r>
      <w:r w:rsidR="00376394" w:rsidRPr="00FB3E63">
        <w:rPr>
          <w:rFonts w:ascii="Georgia" w:eastAsia="Calibri" w:hAnsi="Georgia" w:cs="EB Garamond"/>
          <w:color w:val="auto"/>
          <w:sz w:val="21"/>
          <w:szCs w:val="21"/>
        </w:rPr>
        <w:t>Line Revenue</w:t>
      </w:r>
      <w:r w:rsidR="00672D0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| </w:t>
      </w:r>
      <w:r w:rsidR="006001D1" w:rsidRPr="00FB3E63">
        <w:rPr>
          <w:rFonts w:ascii="Georgia" w:eastAsia="Calibri" w:hAnsi="Georgia" w:cs="EB Garamond"/>
          <w:color w:val="auto"/>
          <w:sz w:val="21"/>
          <w:szCs w:val="21"/>
        </w:rPr>
        <w:t>8</w:t>
      </w:r>
      <w:r w:rsidR="00672D0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Products</w:t>
      </w:r>
      <w:r w:rsidR="006001D1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Launched</w:t>
      </w:r>
      <w:r w:rsidR="00672D0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Annually </w:t>
      </w:r>
    </w:p>
    <w:p w14:paraId="4B6BF315" w14:textId="31D53010" w:rsidR="00AB6494" w:rsidRPr="00FB3E63" w:rsidRDefault="00AB6494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lastRenderedPageBreak/>
        <w:t xml:space="preserve">Led product management </w:t>
      </w:r>
      <w:r w:rsidR="000B02C9">
        <w:rPr>
          <w:rFonts w:ascii="Georgia" w:eastAsia="Calibri" w:hAnsi="Georgia" w:cs="EB Garamond"/>
          <w:color w:val="auto"/>
          <w:sz w:val="21"/>
          <w:szCs w:val="21"/>
        </w:rPr>
        <w:t xml:space="preserve">and </w:t>
      </w:r>
      <w:r w:rsidR="002D03A3">
        <w:rPr>
          <w:rFonts w:ascii="Georgia" w:eastAsia="Calibri" w:hAnsi="Georgia" w:cs="EB Garamond"/>
          <w:color w:val="auto"/>
          <w:sz w:val="21"/>
          <w:szCs w:val="21"/>
        </w:rPr>
        <w:t xml:space="preserve">supplier </w:t>
      </w:r>
      <w:r w:rsidR="000B02C9">
        <w:rPr>
          <w:rFonts w:ascii="Georgia" w:eastAsia="Calibri" w:hAnsi="Georgia" w:cs="EB Garamond"/>
          <w:color w:val="auto"/>
          <w:sz w:val="21"/>
          <w:szCs w:val="21"/>
        </w:rPr>
        <w:t>quality</w:t>
      </w:r>
      <w:r w:rsidR="00133AEF">
        <w:rPr>
          <w:rFonts w:ascii="Georgia" w:eastAsia="Calibri" w:hAnsi="Georgia" w:cs="EB Garamond"/>
          <w:color w:val="auto"/>
          <w:sz w:val="21"/>
          <w:szCs w:val="21"/>
        </w:rPr>
        <w:t xml:space="preserve"> efforts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to support transformation from a loss-making business (-13% EBITDA) to profit (15% EBITDA) in 11 months. The C-Level expectation was 2 years.</w:t>
      </w:r>
    </w:p>
    <w:p w14:paraId="4AF734F8" w14:textId="6FF83468" w:rsidR="00AB6494" w:rsidRPr="00FB3E63" w:rsidRDefault="00AB6494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bookmarkStart w:id="5" w:name="_Hlk518574129"/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Received various Industry Awards for New Technology </w:t>
      </w:r>
      <w:r w:rsidRPr="00FB3E63">
        <w:rPr>
          <w:rFonts w:ascii="Calibri" w:hAnsi="Calibri" w:cs="Calibri"/>
        </w:rPr>
        <w:t>(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>2021 World Oil Award, 2020 O&amp;G Engineering Award)</w:t>
      </w:r>
    </w:p>
    <w:p w14:paraId="1472C1D9" w14:textId="46DB53AB" w:rsidR="00AB6494" w:rsidRDefault="00AB6494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Developed a 5-year portfolio roadmap</w:t>
      </w:r>
      <w:r w:rsidR="00BE0258">
        <w:rPr>
          <w:rFonts w:ascii="Georgia" w:eastAsia="Calibri" w:hAnsi="Georgia" w:cs="EB Garamond"/>
          <w:color w:val="auto"/>
          <w:sz w:val="21"/>
          <w:szCs w:val="21"/>
        </w:rPr>
        <w:t xml:space="preserve"> for new products development and in</w:t>
      </w:r>
      <w:r w:rsidR="00414E74">
        <w:rPr>
          <w:rFonts w:ascii="Georgia" w:eastAsia="Calibri" w:hAnsi="Georgia" w:cs="EB Garamond"/>
          <w:color w:val="auto"/>
          <w:sz w:val="21"/>
          <w:szCs w:val="21"/>
        </w:rPr>
        <w:t>troduction</w:t>
      </w:r>
      <w:r w:rsidR="00BE0258">
        <w:rPr>
          <w:rFonts w:ascii="Georgia" w:eastAsia="Calibri" w:hAnsi="Georgia" w:cs="EB Garamond"/>
          <w:color w:val="auto"/>
          <w:sz w:val="21"/>
          <w:szCs w:val="21"/>
        </w:rPr>
        <w:t xml:space="preserve"> (NPD/NPI)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with 100% stakeholder alignment, reducing R&amp;D spend by 30% and increasing innovation output by 20%.</w:t>
      </w:r>
      <w:r w:rsidR="00667DA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</w:p>
    <w:p w14:paraId="06D1175F" w14:textId="74BEF0B6" w:rsidR="002D03A3" w:rsidRPr="00FB3E63" w:rsidRDefault="002D03A3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>
        <w:rPr>
          <w:rFonts w:ascii="Georgia" w:eastAsia="Calibri" w:hAnsi="Georgia" w:cs="EB Garamond"/>
          <w:color w:val="auto"/>
          <w:sz w:val="21"/>
          <w:szCs w:val="21"/>
        </w:rPr>
        <w:t>Developed full scope of supply for specialty API-6A Annex F qualified components in Suzhou, China</w:t>
      </w:r>
    </w:p>
    <w:p w14:paraId="7813165B" w14:textId="1EC5C063" w:rsidR="00AB6494" w:rsidRPr="00FB3E63" w:rsidRDefault="00AB6494" w:rsidP="00AB64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80" w:line="276" w:lineRule="auto"/>
        <w:jc w:val="both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Global Product Line Manager</w:t>
      </w:r>
      <w:r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Weir O&amp;G Surface Pressure Control Product Line </w:t>
      </w:r>
      <w:r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>|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Feb 2020 – Mar 2021</w:t>
      </w:r>
    </w:p>
    <w:p w14:paraId="6B414367" w14:textId="1DB35995" w:rsidR="00AB6494" w:rsidRPr="00FB3E63" w:rsidRDefault="00AB6494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Achieved tier-1 </w:t>
      </w:r>
      <w:r w:rsidR="00251E1C">
        <w:rPr>
          <w:rFonts w:ascii="Georgia" w:eastAsia="Calibri" w:hAnsi="Georgia" w:cs="EB Garamond"/>
          <w:color w:val="auto"/>
          <w:sz w:val="21"/>
          <w:szCs w:val="21"/>
        </w:rPr>
        <w:t xml:space="preserve">launch </w:t>
      </w:r>
      <w:r w:rsidR="00F83253">
        <w:rPr>
          <w:rFonts w:ascii="Georgia" w:eastAsia="Calibri" w:hAnsi="Georgia" w:cs="EB Garamond"/>
          <w:color w:val="auto"/>
          <w:sz w:val="21"/>
          <w:szCs w:val="21"/>
        </w:rPr>
        <w:t>of the ULR wellhead technology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for the Pressure Control Portfolio, resulting in a</w:t>
      </w:r>
      <w:r w:rsidR="00C37E5A">
        <w:rPr>
          <w:rFonts w:ascii="Georgia" w:eastAsia="Calibri" w:hAnsi="Georgia" w:cs="EB Garamond"/>
          <w:color w:val="auto"/>
          <w:sz w:val="21"/>
          <w:szCs w:val="21"/>
        </w:rPr>
        <w:t>n average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15% increase in market share</w:t>
      </w:r>
      <w:r w:rsidR="00C37E5A">
        <w:rPr>
          <w:rFonts w:ascii="Georgia" w:eastAsia="Calibri" w:hAnsi="Georgia" w:cs="EB Garamond"/>
          <w:color w:val="auto"/>
          <w:sz w:val="21"/>
          <w:szCs w:val="21"/>
        </w:rPr>
        <w:t xml:space="preserve"> in the target regions of US, Canada</w:t>
      </w:r>
      <w:r w:rsidR="002352AA">
        <w:rPr>
          <w:rFonts w:ascii="Georgia" w:eastAsia="Calibri" w:hAnsi="Georgia" w:cs="EB Garamond"/>
          <w:color w:val="auto"/>
          <w:sz w:val="21"/>
          <w:szCs w:val="21"/>
        </w:rPr>
        <w:t>, UAE, Saudi Arabia and Thailand.</w:t>
      </w:r>
    </w:p>
    <w:p w14:paraId="7480A028" w14:textId="125495FB" w:rsidR="00AB6494" w:rsidRPr="00FB3E63" w:rsidRDefault="00266343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Standardized highly complex</w:t>
      </w:r>
      <w:r w:rsidR="00223443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engineered-to-order </w:t>
      </w:r>
      <w:r w:rsidR="00765128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capital </w:t>
      </w:r>
      <w:r w:rsidR="007D1D61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wellhead </w:t>
      </w:r>
      <w:r w:rsidR="00223443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portfolio </w:t>
      </w:r>
      <w:r w:rsidR="0021420A" w:rsidRPr="00FB3E63">
        <w:rPr>
          <w:rFonts w:ascii="Georgia" w:eastAsia="Calibri" w:hAnsi="Georgia" w:cs="EB Garamond"/>
          <w:color w:val="auto"/>
          <w:sz w:val="21"/>
          <w:szCs w:val="21"/>
        </w:rPr>
        <w:t>in</w:t>
      </w:r>
      <w:r w:rsidR="00223443" w:rsidRPr="00FB3E63">
        <w:rPr>
          <w:rFonts w:ascii="Georgia" w:eastAsia="Calibri" w:hAnsi="Georgia" w:cs="EB Garamond"/>
          <w:color w:val="auto"/>
          <w:sz w:val="21"/>
          <w:szCs w:val="21"/>
        </w:rPr>
        <w:t>to</w:t>
      </w:r>
      <w:r w:rsidR="007D1D61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single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="00522269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product line </w:t>
      </w:r>
      <w:r w:rsidR="002F0E55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that helped reach yearly </w:t>
      </w:r>
      <w:r w:rsidR="00522269" w:rsidRPr="00FB3E63">
        <w:rPr>
          <w:rFonts w:ascii="Georgia" w:eastAsia="Calibri" w:hAnsi="Georgia" w:cs="EB Garamond"/>
          <w:color w:val="auto"/>
          <w:sz w:val="21"/>
          <w:szCs w:val="21"/>
        </w:rPr>
        <w:t>revenue</w:t>
      </w:r>
      <w:r w:rsidR="002F0E55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targets</w:t>
      </w:r>
      <w:r w:rsidR="00522269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in pressure control market segment.</w:t>
      </w:r>
      <w:r w:rsidR="00AB6494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="0064563C">
        <w:rPr>
          <w:rFonts w:ascii="Georgia" w:eastAsia="Calibri" w:hAnsi="Georgia" w:cs="EB Garamond"/>
          <w:color w:val="auto"/>
          <w:sz w:val="21"/>
          <w:szCs w:val="21"/>
        </w:rPr>
        <w:t xml:space="preserve">Successful rebrand </w:t>
      </w:r>
    </w:p>
    <w:p w14:paraId="4CC71EAA" w14:textId="309E6094" w:rsidR="00522269" w:rsidRPr="00FB3E63" w:rsidRDefault="00AB6494" w:rsidP="00AB6494">
      <w:pPr>
        <w:numPr>
          <w:ilvl w:val="0"/>
          <w:numId w:val="1"/>
        </w:numPr>
        <w:spacing w:before="80" w:line="276" w:lineRule="auto"/>
        <w:ind w:left="273" w:hanging="187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Successful Global Launch of ULR Pressure Control Technology. (</w:t>
      </w:r>
      <w:r w:rsidR="00FB3E63" w:rsidRPr="00FB3E63">
        <w:rPr>
          <w:rFonts w:ascii="Georgia" w:eastAsia="Calibri" w:hAnsi="Georgia" w:cs="EB Garamond"/>
          <w:color w:val="auto"/>
          <w:sz w:val="21"/>
          <w:szCs w:val="21"/>
        </w:rPr>
        <w:t>i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ncreased Market Share in US and </w:t>
      </w:r>
      <w:r w:rsidR="00FB3E63" w:rsidRPr="00FB3E63">
        <w:rPr>
          <w:rFonts w:ascii="Georgia" w:eastAsia="Calibri" w:hAnsi="Georgia" w:cs="EB Garamond"/>
          <w:color w:val="auto"/>
          <w:sz w:val="21"/>
          <w:szCs w:val="21"/>
        </w:rPr>
        <w:t>SE Asia)</w:t>
      </w:r>
    </w:p>
    <w:p w14:paraId="54E21F6B" w14:textId="6A098922" w:rsidR="002C4E8F" w:rsidRPr="00FB3E63" w:rsidRDefault="00FB52AA" w:rsidP="007651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76" w:lineRule="auto"/>
        <w:jc w:val="both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SLB (</w:t>
      </w:r>
      <w:r w:rsidR="002C4E8F"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Schlumberger</w:t>
      </w:r>
      <w:r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)</w:t>
      </w:r>
      <w:r w:rsidR="002C4E8F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 Houston, TX</w:t>
      </w:r>
      <w:r w:rsidR="006C49BA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</w:t>
      </w:r>
      <w:r w:rsidR="002C4E8F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Jun 2011 – Nov 2017</w:t>
      </w:r>
    </w:p>
    <w:p w14:paraId="7FAC7C80" w14:textId="6A6279D1" w:rsidR="000034D1" w:rsidRPr="00FB3E63" w:rsidRDefault="00E177E0" w:rsidP="009E53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80" w:line="276" w:lineRule="auto"/>
        <w:jc w:val="both"/>
        <w:rPr>
          <w:rFonts w:ascii="Georgia" w:eastAsia="Calibri" w:hAnsi="Georgia" w:cs="EB Garamond"/>
          <w:b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Product Manager</w:t>
      </w:r>
      <w:r w:rsidR="002C4E8F"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="00FA1CE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Cameron </w:t>
      </w:r>
      <w:r w:rsidR="002C4E8F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Surface </w:t>
      </w:r>
      <w:r w:rsidR="00FA1CE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Systems</w:t>
      </w:r>
      <w:r w:rsidR="000034D1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|</w:t>
      </w:r>
      <w:r w:rsidR="000034D1"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 xml:space="preserve"> </w:t>
      </w:r>
      <w:r w:rsidR="002C4E8F"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>Sep 2014 – Nov 2017</w:t>
      </w:r>
    </w:p>
    <w:p w14:paraId="3EFF03F7" w14:textId="7ED1F50D" w:rsidR="00FB3E63" w:rsidRPr="00FB3E63" w:rsidRDefault="00FB3E63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pacing w:val="-4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pacing w:val="-4"/>
          <w:sz w:val="21"/>
          <w:szCs w:val="21"/>
        </w:rPr>
        <w:t xml:space="preserve">Led </w:t>
      </w:r>
      <w:r w:rsidR="00960B4D">
        <w:rPr>
          <w:rFonts w:ascii="Georgia" w:eastAsia="Calibri" w:hAnsi="Georgia" w:cs="EB Garamond"/>
          <w:color w:val="auto"/>
          <w:spacing w:val="-4"/>
          <w:sz w:val="21"/>
          <w:szCs w:val="21"/>
        </w:rPr>
        <w:t>Cameron Surface System Portfolio</w:t>
      </w:r>
      <w:r w:rsidR="00B700E6">
        <w:rPr>
          <w:rFonts w:ascii="Georgia" w:eastAsia="Calibri" w:hAnsi="Georgia" w:cs="EB Garamond"/>
          <w:color w:val="auto"/>
          <w:spacing w:val="-4"/>
          <w:sz w:val="21"/>
          <w:szCs w:val="21"/>
        </w:rPr>
        <w:t xml:space="preserve"> (500 MM USD Product Line Revenue)</w:t>
      </w:r>
      <w:r w:rsidR="00960B4D">
        <w:rPr>
          <w:rFonts w:ascii="Georgia" w:eastAsia="Calibri" w:hAnsi="Georgia" w:cs="EB Garamond"/>
          <w:color w:val="auto"/>
          <w:spacing w:val="-4"/>
          <w:sz w:val="21"/>
          <w:szCs w:val="21"/>
        </w:rPr>
        <w:t xml:space="preserve"> and </w:t>
      </w:r>
      <w:r w:rsidR="00221E54">
        <w:rPr>
          <w:rFonts w:ascii="Georgia" w:eastAsia="Calibri" w:hAnsi="Georgia" w:cs="EB Garamond"/>
          <w:color w:val="auto"/>
          <w:spacing w:val="-4"/>
          <w:sz w:val="21"/>
          <w:szCs w:val="21"/>
        </w:rPr>
        <w:t>oversight on</w:t>
      </w:r>
      <w:r w:rsidR="00960B4D">
        <w:rPr>
          <w:rFonts w:ascii="Georgia" w:eastAsia="Calibri" w:hAnsi="Georgia" w:cs="EB Garamond"/>
          <w:color w:val="auto"/>
          <w:spacing w:val="-4"/>
          <w:sz w:val="21"/>
          <w:szCs w:val="21"/>
        </w:rPr>
        <w:t xml:space="preserve"> </w:t>
      </w:r>
      <w:r w:rsidRPr="00FB3E63">
        <w:rPr>
          <w:rFonts w:ascii="Georgia" w:eastAsia="Calibri" w:hAnsi="Georgia" w:cs="EB Garamond"/>
          <w:color w:val="auto"/>
          <w:spacing w:val="-4"/>
          <w:sz w:val="21"/>
          <w:szCs w:val="21"/>
        </w:rPr>
        <w:t>cross-functional teams in Mexico, India, Romania, Colombia, the UK, Venezuela, Abu Dhabi, and Dubai.</w:t>
      </w:r>
      <w:r w:rsidR="00091D66">
        <w:rPr>
          <w:rFonts w:ascii="Georgia" w:eastAsia="Calibri" w:hAnsi="Georgia" w:cs="EB Garamond"/>
          <w:color w:val="auto"/>
          <w:spacing w:val="-4"/>
          <w:sz w:val="21"/>
          <w:szCs w:val="21"/>
        </w:rPr>
        <w:t xml:space="preserve"> </w:t>
      </w:r>
      <w:r w:rsidR="00D24036">
        <w:rPr>
          <w:rFonts w:ascii="Georgia" w:eastAsia="Calibri" w:hAnsi="Georgia" w:cs="EB Garamond"/>
          <w:color w:val="auto"/>
          <w:spacing w:val="-4"/>
          <w:sz w:val="21"/>
          <w:szCs w:val="21"/>
        </w:rPr>
        <w:t>Promoted to the role and relocated.</w:t>
      </w:r>
    </w:p>
    <w:p w14:paraId="5847FE62" w14:textId="77777777" w:rsidR="00FB3E63" w:rsidRPr="00FB3E63" w:rsidRDefault="00FB3E63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pacing w:val="-4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pacing w:val="-4"/>
          <w:sz w:val="21"/>
          <w:szCs w:val="21"/>
        </w:rPr>
        <w:t>Successful standardization of 16 products into a single consolidated product line in under six months. $500MM Product Line Revenue. Achieved 35% Market Share for the company.</w:t>
      </w:r>
    </w:p>
    <w:p w14:paraId="5CF6E5C5" w14:textId="77614738" w:rsidR="00FB3E63" w:rsidRPr="00FB3E63" w:rsidRDefault="00FB3E63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pacing w:val="-4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pacing w:val="-4"/>
          <w:sz w:val="21"/>
          <w:szCs w:val="21"/>
        </w:rPr>
        <w:t>Successfully commercialized three new products within the first year in position— NPD technology launched went on to win the 2015 World Oil Best Well Integrity Finalist Award.</w:t>
      </w:r>
    </w:p>
    <w:p w14:paraId="795B8853" w14:textId="647E9ABB" w:rsidR="000034D1" w:rsidRPr="00FB3E63" w:rsidRDefault="00E177E0" w:rsidP="006213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CE1" w:themeFill="background2"/>
        <w:spacing w:before="360" w:line="276" w:lineRule="auto"/>
        <w:jc w:val="both"/>
        <w:rPr>
          <w:rFonts w:ascii="Georgia" w:eastAsia="Calibri" w:hAnsi="Georgia" w:cs="EB Garamond"/>
          <w:b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Sales Manager</w:t>
      </w:r>
      <w:r w:rsidR="002C4E8F"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, </w:t>
      </w:r>
      <w:r w:rsidR="00FB3E63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Cameron </w:t>
      </w:r>
      <w:r w:rsidR="002C4E8F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Onshore &amp; Offshore Gas</w:t>
      </w:r>
      <w:r w:rsidR="000034D1" w:rsidRPr="00FB3E63">
        <w:rPr>
          <w:rFonts w:ascii="Georgia" w:eastAsia="Calibri" w:hAnsi="Georgia" w:cs="EB Garamond"/>
          <w:b/>
          <w:color w:val="000000" w:themeColor="text1"/>
          <w:sz w:val="21"/>
          <w:szCs w:val="21"/>
        </w:rPr>
        <w:t xml:space="preserve"> </w:t>
      </w:r>
      <w:r w:rsidR="000034D1"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 xml:space="preserve">| </w:t>
      </w:r>
      <w:r w:rsidR="00FB3E63"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>Jun 2011</w:t>
      </w:r>
      <w:r w:rsidR="002C4E8F" w:rsidRPr="00FB3E63">
        <w:rPr>
          <w:rFonts w:ascii="Georgia" w:eastAsia="Calibri" w:hAnsi="Georgia" w:cs="EB Garamond"/>
          <w:color w:val="000000" w:themeColor="text1"/>
          <w:sz w:val="21"/>
          <w:szCs w:val="21"/>
        </w:rPr>
        <w:t xml:space="preserve"> – Sep 2014</w:t>
      </w:r>
    </w:p>
    <w:p w14:paraId="53F2CDA7" w14:textId="54A5E8A0" w:rsidR="00CF266C" w:rsidRPr="00FB3E63" w:rsidRDefault="0041102C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Impact</w:t>
      </w:r>
      <w:r w:rsidR="00CF266C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: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2 Direct Reports |4 Person Field Service Team | 2 Clients | </w:t>
      </w:r>
      <w:r w:rsidR="00677233" w:rsidRPr="00FB3E63">
        <w:rPr>
          <w:rFonts w:ascii="Georgia" w:eastAsia="Calibri" w:hAnsi="Georgia" w:cs="EB Garamond"/>
          <w:color w:val="auto"/>
          <w:sz w:val="21"/>
          <w:szCs w:val="21"/>
        </w:rPr>
        <w:t>$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50 </w:t>
      </w:r>
      <w:r w:rsidR="00677233" w:rsidRPr="00FB3E63">
        <w:rPr>
          <w:rFonts w:ascii="Georgia" w:eastAsia="Calibri" w:hAnsi="Georgia" w:cs="EB Garamond"/>
          <w:color w:val="auto"/>
          <w:sz w:val="21"/>
          <w:szCs w:val="21"/>
        </w:rPr>
        <w:t>MM</w:t>
      </w:r>
      <w:r w:rsidR="003F2E52" w:rsidRPr="00FB3E63">
        <w:rPr>
          <w:rFonts w:ascii="Georgia" w:eastAsia="Calibri" w:hAnsi="Georgia" w:cs="EB Garamond"/>
          <w:color w:val="auto"/>
          <w:sz w:val="21"/>
          <w:szCs w:val="21"/>
        </w:rPr>
        <w:t>+</w:t>
      </w:r>
      <w:r w:rsidR="00677233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>Sales Booking</w:t>
      </w:r>
    </w:p>
    <w:p w14:paraId="17F69E5F" w14:textId="372262C8" w:rsidR="00FB2523" w:rsidRPr="00FB3E63" w:rsidRDefault="00B93156" w:rsidP="00621307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Repositioned and restructured sales team</w:t>
      </w:r>
      <w:r w:rsidR="00334E8B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in an innovative modular way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>and exceeded quota expectation by 2x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>.</w:t>
      </w:r>
    </w:p>
    <w:p w14:paraId="51B8FC16" w14:textId="55AF278A" w:rsidR="00DC0F68" w:rsidRPr="00FB3E63" w:rsidRDefault="00DC0F68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Won two of the most important company accounts to dat</w:t>
      </w:r>
      <w:r w:rsidR="009F6EBD" w:rsidRPr="00FB3E63">
        <w:rPr>
          <w:rFonts w:ascii="Georgia" w:eastAsia="Calibri" w:hAnsi="Georgia" w:cs="EB Garamond"/>
          <w:color w:val="auto"/>
          <w:sz w:val="21"/>
          <w:szCs w:val="21"/>
        </w:rPr>
        <w:t>e</w:t>
      </w:r>
      <w:r w:rsidR="001A6757">
        <w:rPr>
          <w:rFonts w:ascii="Georgia" w:eastAsia="Calibri" w:hAnsi="Georgia" w:cs="EB Garamond"/>
          <w:color w:val="auto"/>
          <w:sz w:val="21"/>
          <w:szCs w:val="21"/>
        </w:rPr>
        <w:t xml:space="preserve"> because of a innovative Mudline </w:t>
      </w:r>
      <w:r w:rsidR="00057D28">
        <w:rPr>
          <w:rFonts w:ascii="Georgia" w:eastAsia="Calibri" w:hAnsi="Georgia" w:cs="EB Garamond"/>
          <w:color w:val="auto"/>
          <w:sz w:val="21"/>
          <w:szCs w:val="21"/>
        </w:rPr>
        <w:t>System Solution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>— Cardón IV, a Repsol (Spain) / ENI (Italy) JV</w:t>
      </w:r>
      <w:r w:rsidR="00E949C7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>and Ypergas, a Total (France) / Repsol (Spain).</w:t>
      </w:r>
    </w:p>
    <w:p w14:paraId="6D8E2AFE" w14:textId="3D06F435" w:rsidR="00DC0F68" w:rsidRPr="00FB3E63" w:rsidRDefault="00DC0F68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Increased Repsol/ENI market share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in the region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>100%</w:t>
      </w:r>
      <w:r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by 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applying existing technologies &amp; methodologies in new combinations to design new pressure control solutions for </w:t>
      </w:r>
      <w:r w:rsidR="002B6A09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offshore </w:t>
      </w:r>
      <w:r w:rsidR="00D549C0" w:rsidRPr="00FB3E63">
        <w:rPr>
          <w:rFonts w:ascii="Georgia" w:eastAsia="Calibri" w:hAnsi="Georgia" w:cs="EB Garamond"/>
          <w:color w:val="auto"/>
          <w:sz w:val="21"/>
          <w:szCs w:val="21"/>
        </w:rPr>
        <w:t>mudline applications</w:t>
      </w:r>
      <w:r w:rsidR="00A072BE" w:rsidRPr="00FB3E63">
        <w:rPr>
          <w:rFonts w:ascii="Georgia" w:eastAsia="Calibri" w:hAnsi="Georgia" w:cs="EB Garamond"/>
          <w:color w:val="auto"/>
          <w:sz w:val="21"/>
          <w:szCs w:val="21"/>
        </w:rPr>
        <w:t xml:space="preserve"> for Natural Gas.</w:t>
      </w:r>
    </w:p>
    <w:p w14:paraId="63FC6F2C" w14:textId="353DE8D9" w:rsidR="00FB3E63" w:rsidRPr="00FB3E63" w:rsidRDefault="00FB3E63" w:rsidP="00FB3E63">
      <w:pPr>
        <w:numPr>
          <w:ilvl w:val="0"/>
          <w:numId w:val="1"/>
        </w:numPr>
        <w:spacing w:before="80" w:line="276" w:lineRule="auto"/>
        <w:ind w:left="273" w:hanging="187"/>
        <w:jc w:val="both"/>
        <w:rPr>
          <w:rFonts w:ascii="Georgia" w:eastAsia="Calibri" w:hAnsi="Georgia" w:cs="EB Garamond"/>
          <w:color w:val="auto"/>
          <w:sz w:val="21"/>
          <w:szCs w:val="21"/>
        </w:rPr>
      </w:pPr>
      <w:r w:rsidRPr="00FB3E63">
        <w:rPr>
          <w:rFonts w:ascii="Georgia" w:eastAsia="Calibri" w:hAnsi="Georgia" w:cs="EB Garamond"/>
          <w:color w:val="auto"/>
          <w:sz w:val="21"/>
          <w:szCs w:val="21"/>
        </w:rPr>
        <w:t>Led growth for Cameron Drilling Aftermarket Business ($15 MM a year)</w:t>
      </w:r>
    </w:p>
    <w:p w14:paraId="567AE99A" w14:textId="3970412F" w:rsidR="002A25A1" w:rsidRPr="00FB3E63" w:rsidRDefault="002A25A1" w:rsidP="00E177E0">
      <w:pPr>
        <w:spacing w:before="240" w:line="259" w:lineRule="auto"/>
        <w:jc w:val="both"/>
        <w:rPr>
          <w:rFonts w:ascii="Georgia" w:eastAsia="Calibri" w:hAnsi="Georgia" w:cs="EB Garamond"/>
          <w:b/>
          <w:bCs/>
          <w:i/>
          <w:color w:val="auto"/>
          <w:spacing w:val="20"/>
          <w:sz w:val="20"/>
          <w:szCs w:val="20"/>
          <w:u w:val="single"/>
        </w:rPr>
      </w:pPr>
      <w:r w:rsidRPr="00FB3E63">
        <w:rPr>
          <w:rFonts w:ascii="Georgia" w:eastAsia="Calibri" w:hAnsi="Georgia" w:cs="EB Garamond"/>
          <w:b/>
          <w:bCs/>
          <w:i/>
          <w:color w:val="auto"/>
          <w:spacing w:val="20"/>
          <w:sz w:val="20"/>
          <w:szCs w:val="20"/>
          <w:u w:val="single"/>
        </w:rPr>
        <w:t>Additional Experience</w:t>
      </w:r>
      <w:r w:rsidRPr="00FB3E63">
        <w:rPr>
          <w:rFonts w:ascii="Georgia" w:eastAsia="Calibri" w:hAnsi="Georgia" w:cs="EB Garamond"/>
          <w:b/>
          <w:bCs/>
          <w:i/>
          <w:color w:val="auto"/>
          <w:spacing w:val="20"/>
          <w:sz w:val="20"/>
          <w:szCs w:val="20"/>
        </w:rPr>
        <w:t>:</w:t>
      </w:r>
    </w:p>
    <w:p w14:paraId="61EFF95D" w14:textId="253FD288" w:rsidR="00751027" w:rsidRPr="00FB3E63" w:rsidRDefault="002A25A1" w:rsidP="00FB26BF">
      <w:pPr>
        <w:tabs>
          <w:tab w:val="right" w:pos="10620"/>
        </w:tabs>
        <w:spacing w:before="24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Petroleos de Venezuela, SA (PDVSA)</w:t>
      </w:r>
      <w:r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</w:t>
      </w:r>
      <w:r w:rsidR="006D124C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  <w:r w:rsidR="00FB3E63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Corporate Business Optimization </w:t>
      </w:r>
      <w:r w:rsidR="002E0E9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Leader</w:t>
      </w:r>
      <w:r w:rsidR="002E0E92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,</w:t>
      </w:r>
      <w:r w:rsidR="002E0E92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</w:t>
      </w:r>
      <w:r w:rsidR="002E0E92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Nov</w:t>
      </w:r>
      <w:r w:rsid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2004 – Dec 2008</w:t>
      </w:r>
    </w:p>
    <w:p w14:paraId="4167CEE4" w14:textId="2D646980" w:rsidR="00FB3E63" w:rsidRPr="00FB3E63" w:rsidRDefault="002A25A1" w:rsidP="00FB3E63">
      <w:pPr>
        <w:tabs>
          <w:tab w:val="right" w:pos="10620"/>
        </w:tabs>
        <w:spacing w:before="24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bookmarkStart w:id="6" w:name="_3dy6vkm" w:colFirst="0" w:colLast="0"/>
      <w:bookmarkEnd w:id="5"/>
      <w:bookmarkEnd w:id="6"/>
      <w:r w:rsidRPr="00FB3E63">
        <w:rPr>
          <w:rFonts w:ascii="Georgia" w:eastAsia="Calibri" w:hAnsi="Georgia" w:cs="EB Garamond"/>
          <w:b/>
          <w:smallCaps/>
          <w:color w:val="000000" w:themeColor="text1"/>
          <w:sz w:val="21"/>
          <w:szCs w:val="21"/>
        </w:rPr>
        <w:t>Core Laboratories</w:t>
      </w:r>
      <w:r w:rsidR="00FB3E63" w:rsidRPr="00FB3E63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 – Technology Project Leader</w:t>
      </w:r>
      <w:r w:rsidR="002E0E92"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>, Jan 2002 – Nov 2004</w:t>
      </w:r>
    </w:p>
    <w:p w14:paraId="36943B97" w14:textId="5E047DEE" w:rsidR="008E470C" w:rsidRPr="00FB3E63" w:rsidRDefault="00285399" w:rsidP="00FB26BF">
      <w:pPr>
        <w:pStyle w:val="Title"/>
        <w:pBdr>
          <w:bottom w:val="none" w:sz="0" w:space="0" w:color="auto"/>
        </w:pBdr>
        <w:tabs>
          <w:tab w:val="right" w:pos="10620"/>
        </w:tabs>
        <w:spacing w:before="360" w:after="120"/>
        <w:jc w:val="left"/>
        <w:rPr>
          <w:rFonts w:ascii="Sabon" w:eastAsia="Calibri" w:hAnsi="Sabon" w:cs="EB Garamond"/>
          <w:i w:val="0"/>
          <w:strike/>
          <w:color w:val="7F7F7F" w:themeColor="text1" w:themeTint="80"/>
          <w:spacing w:val="20"/>
          <w:sz w:val="21"/>
          <w:szCs w:val="21"/>
        </w:rPr>
      </w:pPr>
      <w:r w:rsidRPr="00FB3E63">
        <w:rPr>
          <w:rFonts w:ascii="Sabon" w:eastAsia="Calibri" w:hAnsi="Sabon" w:cs="EB Garamond"/>
          <w:i w:val="0"/>
          <w:color w:val="7F7F7F" w:themeColor="text1" w:themeTint="80"/>
          <w:spacing w:val="20"/>
          <w:sz w:val="24"/>
          <w:szCs w:val="24"/>
        </w:rPr>
        <w:t>EDUCATION</w:t>
      </w:r>
      <w:r w:rsidR="002A25A1" w:rsidRPr="00FB3E63">
        <w:rPr>
          <w:rFonts w:ascii="Sabon" w:eastAsia="Calibri" w:hAnsi="Sabon" w:cs="EB Garamond"/>
          <w:i w:val="0"/>
          <w:color w:val="7F7F7F" w:themeColor="text1" w:themeTint="80"/>
          <w:spacing w:val="20"/>
          <w:sz w:val="24"/>
          <w:szCs w:val="24"/>
        </w:rPr>
        <w:t xml:space="preserve"> &amp; CREDENTIALS</w:t>
      </w:r>
      <w:r w:rsidR="002D677C" w:rsidRPr="00FB3E63">
        <w:rPr>
          <w:rFonts w:ascii="Sabon" w:eastAsia="Calibri" w:hAnsi="Sabon" w:cs="EB Garamond"/>
          <w:i w:val="0"/>
          <w:strike/>
          <w:color w:val="7F7F7F" w:themeColor="text1" w:themeTint="80"/>
          <w:spacing w:val="20"/>
          <w:sz w:val="21"/>
          <w:szCs w:val="21"/>
        </w:rPr>
        <w:tab/>
      </w:r>
    </w:p>
    <w:p w14:paraId="50FDCEA9" w14:textId="62B2211C" w:rsidR="002E0E92" w:rsidRDefault="002E0E92" w:rsidP="007C1669">
      <w:pPr>
        <w:spacing w:before="180" w:line="276" w:lineRule="auto"/>
        <w:rPr>
          <w:rFonts w:ascii="Georgia" w:eastAsia="Calibri" w:hAnsi="Georgia" w:cs="EB Garamond"/>
          <w:b/>
          <w:smallCaps/>
          <w:color w:val="000000" w:themeColor="text1"/>
          <w:spacing w:val="6"/>
          <w:sz w:val="21"/>
          <w:szCs w:val="21"/>
        </w:rPr>
      </w:pPr>
      <w:r>
        <w:rPr>
          <w:rFonts w:ascii="Georgia" w:eastAsia="Calibri" w:hAnsi="Georgia" w:cs="EB Garamond"/>
          <w:b/>
          <w:smallCaps/>
          <w:color w:val="000000" w:themeColor="text1"/>
          <w:spacing w:val="6"/>
          <w:sz w:val="21"/>
          <w:szCs w:val="21"/>
        </w:rPr>
        <w:t xml:space="preserve">Stanford Graduate School of Business </w:t>
      </w:r>
      <w:r w:rsidRPr="00FB3E63">
        <w:rPr>
          <w:rFonts w:ascii="Georgia" w:eastAsia="Calibri" w:hAnsi="Georgia" w:cs="EB Garamond"/>
          <w:b/>
          <w:color w:val="000000" w:themeColor="text1"/>
          <w:spacing w:val="6"/>
          <w:sz w:val="21"/>
          <w:szCs w:val="21"/>
        </w:rPr>
        <w:t xml:space="preserve">| </w:t>
      </w:r>
      <w:r>
        <w:rPr>
          <w:rFonts w:ascii="Georgia" w:eastAsia="Calibri" w:hAnsi="Georgia" w:cs="EB Garamond"/>
          <w:color w:val="000000" w:themeColor="text1"/>
          <w:sz w:val="21"/>
          <w:szCs w:val="21"/>
        </w:rPr>
        <w:t>LEAD Executive Program (MBA Alternative)</w:t>
      </w:r>
    </w:p>
    <w:p w14:paraId="6AEA5D3D" w14:textId="546987A6" w:rsidR="00622A3B" w:rsidRDefault="002E0E92" w:rsidP="00EE02ED">
      <w:pPr>
        <w:spacing w:before="120" w:line="276" w:lineRule="auto"/>
        <w:rPr>
          <w:rFonts w:ascii="Georgia" w:eastAsia="Calibri" w:hAnsi="Georgia" w:cs="EB Garamond"/>
          <w:bCs/>
          <w:color w:val="000000" w:themeColor="text1"/>
          <w:sz w:val="21"/>
          <w:szCs w:val="21"/>
        </w:rPr>
      </w:pPr>
      <w:r>
        <w:rPr>
          <w:rFonts w:ascii="Georgia" w:eastAsia="Calibri" w:hAnsi="Georgia" w:cs="EB Garamond"/>
          <w:b/>
          <w:smallCaps/>
          <w:color w:val="000000" w:themeColor="text1"/>
          <w:spacing w:val="6"/>
          <w:sz w:val="21"/>
          <w:szCs w:val="21"/>
        </w:rPr>
        <w:t>University of Zulia (Top 5 Eng School in Venezuela)</w:t>
      </w:r>
      <w:r w:rsidR="00E177E0" w:rsidRPr="00FB3E63">
        <w:rPr>
          <w:rFonts w:ascii="Georgia" w:eastAsia="Calibri" w:hAnsi="Georgia" w:cs="EB Garamond"/>
          <w:b/>
          <w:color w:val="000000" w:themeColor="text1"/>
          <w:spacing w:val="6"/>
          <w:sz w:val="21"/>
          <w:szCs w:val="21"/>
        </w:rPr>
        <w:t xml:space="preserve"> | </w:t>
      </w:r>
      <w:r>
        <w:rPr>
          <w:rFonts w:ascii="Georgia" w:eastAsia="Calibri" w:hAnsi="Georgia" w:cs="EB Garamond"/>
          <w:bCs/>
          <w:color w:val="000000" w:themeColor="text1"/>
          <w:sz w:val="21"/>
          <w:szCs w:val="21"/>
        </w:rPr>
        <w:t xml:space="preserve">B.S. Industrial Engineering </w:t>
      </w:r>
    </w:p>
    <w:sectPr w:rsidR="00622A3B" w:rsidSect="00FB26BF">
      <w:headerReference w:type="default" r:id="rId12"/>
      <w:footerReference w:type="first" r:id="rId13"/>
      <w:type w:val="continuous"/>
      <w:pgSz w:w="12240" w:h="15840"/>
      <w:pgMar w:top="792" w:right="792" w:bottom="792" w:left="79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BC20" w14:textId="77777777" w:rsidR="00B6483C" w:rsidRPr="00FB3E63" w:rsidRDefault="00B6483C">
      <w:r w:rsidRPr="00FB3E63">
        <w:separator/>
      </w:r>
    </w:p>
  </w:endnote>
  <w:endnote w:type="continuationSeparator" w:id="0">
    <w:p w14:paraId="5B1E096D" w14:textId="77777777" w:rsidR="00B6483C" w:rsidRPr="00FB3E63" w:rsidRDefault="00B6483C">
      <w:r w:rsidRPr="00FB3E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342C" w14:textId="4134E3AB" w:rsidR="003F0BA6" w:rsidRPr="00FB3E63" w:rsidRDefault="003F0BA6" w:rsidP="003F0BA6">
    <w:pPr>
      <w:pStyle w:val="Footer"/>
      <w:jc w:val="center"/>
      <w:rPr>
        <w:rFonts w:ascii="Georgia" w:hAnsi="Georgia"/>
        <w:i/>
        <w:iCs/>
        <w:sz w:val="20"/>
        <w:szCs w:val="20"/>
      </w:rPr>
    </w:pPr>
    <w:r w:rsidRPr="00FB3E63">
      <w:rPr>
        <w:rFonts w:ascii="Georgia" w:hAnsi="Georgia"/>
        <w:i/>
        <w:iCs/>
        <w:sz w:val="20"/>
        <w:szCs w:val="20"/>
      </w:rPr>
      <w:t>… Continued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280B" w14:textId="77777777" w:rsidR="00B6483C" w:rsidRPr="00FB3E63" w:rsidRDefault="00B6483C">
      <w:r w:rsidRPr="00FB3E63">
        <w:separator/>
      </w:r>
    </w:p>
  </w:footnote>
  <w:footnote w:type="continuationSeparator" w:id="0">
    <w:p w14:paraId="3587BE40" w14:textId="77777777" w:rsidR="00B6483C" w:rsidRPr="00FB3E63" w:rsidRDefault="00B6483C">
      <w:r w:rsidRPr="00FB3E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72D" w14:textId="5C77B68C" w:rsidR="00FB26BF" w:rsidRPr="00FB3E63" w:rsidRDefault="00FB26BF" w:rsidP="00FB26BF">
    <w:pPr>
      <w:pStyle w:val="Title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shd w:val="clear" w:color="auto" w:fill="FEFEEC"/>
      <w:tabs>
        <w:tab w:val="right" w:pos="10620"/>
      </w:tabs>
      <w:jc w:val="left"/>
      <w:rPr>
        <w:rFonts w:ascii="Sabon" w:eastAsia="Calibri" w:hAnsi="Sabon" w:cs="Calibri"/>
        <w:b w:val="0"/>
        <w:i w:val="0"/>
        <w:sz w:val="21"/>
        <w:szCs w:val="21"/>
      </w:rPr>
    </w:pPr>
    <w:r w:rsidRPr="00FB3E63">
      <w:rPr>
        <w:rFonts w:ascii="Sabon" w:eastAsia="Calibri" w:hAnsi="Sabon" w:cs="Calibri"/>
        <w:i w:val="0"/>
        <w:sz w:val="32"/>
        <w:szCs w:val="32"/>
      </w:rPr>
      <w:t>Moises Nava</w:t>
    </w:r>
    <w:r w:rsidRPr="00FB3E63">
      <w:rPr>
        <w:rFonts w:ascii="Sabon" w:eastAsia="Calibri" w:hAnsi="Sabon" w:cs="Calibri"/>
        <w:i w:val="0"/>
        <w:sz w:val="36"/>
        <w:szCs w:val="36"/>
      </w:rPr>
      <w:tab/>
    </w:r>
    <w:r w:rsidRPr="00FB3E63">
      <w:rPr>
        <w:rFonts w:ascii="Sabon" w:hAnsi="Sabon" w:cstheme="majorHAnsi"/>
        <w:b w:val="0"/>
        <w:bCs/>
        <w:i w:val="0"/>
        <w:iCs/>
        <w:sz w:val="20"/>
        <w:szCs w:val="20"/>
      </w:rPr>
      <w:t xml:space="preserve">Houston, TX </w:t>
    </w:r>
    <w:r w:rsidRPr="00FB3E63">
      <w:rPr>
        <w:rFonts w:ascii="Segoe UI Emoji" w:hAnsi="Segoe UI Emoji" w:cs="Segoe UI Emoji"/>
        <w:b w:val="0"/>
        <w:bCs/>
        <w:i w:val="0"/>
        <w:iCs/>
        <w:color w:val="A6A6A6" w:themeColor="background1" w:themeShade="A6"/>
        <w:sz w:val="20"/>
        <w:szCs w:val="20"/>
      </w:rPr>
      <w:t>▪</w:t>
    </w:r>
    <w:r w:rsidRPr="00FB3E63">
      <w:rPr>
        <w:rFonts w:ascii="Sabon" w:hAnsi="Sabon" w:cstheme="majorHAnsi"/>
        <w:b w:val="0"/>
        <w:bCs/>
        <w:i w:val="0"/>
        <w:iCs/>
        <w:sz w:val="20"/>
        <w:szCs w:val="20"/>
      </w:rPr>
      <w:t xml:space="preserve"> </w:t>
    </w:r>
    <w:r w:rsidR="00522D27" w:rsidRPr="00FB3E63">
      <w:rPr>
        <w:rFonts w:ascii="Sabon" w:hAnsi="Sabon" w:cstheme="majorHAnsi"/>
        <w:b w:val="0"/>
        <w:bCs/>
        <w:i w:val="0"/>
        <w:iCs/>
        <w:sz w:val="20"/>
        <w:szCs w:val="20"/>
      </w:rPr>
      <w:t>+1.</w:t>
    </w:r>
    <w:r w:rsidRPr="00FB3E63">
      <w:rPr>
        <w:rFonts w:ascii="Sabon" w:hAnsi="Sabon" w:cstheme="majorHAnsi"/>
        <w:b w:val="0"/>
        <w:bCs/>
        <w:i w:val="0"/>
        <w:iCs/>
        <w:sz w:val="20"/>
        <w:szCs w:val="20"/>
      </w:rPr>
      <w:t xml:space="preserve">832.920.0954 </w:t>
    </w:r>
    <w:r w:rsidRPr="00FB3E63">
      <w:rPr>
        <w:rFonts w:ascii="Segoe UI Emoji" w:hAnsi="Segoe UI Emoji" w:cs="Segoe UI Emoji"/>
        <w:b w:val="0"/>
        <w:bCs/>
        <w:i w:val="0"/>
        <w:iCs/>
        <w:color w:val="A6A6A6" w:themeColor="background1" w:themeShade="A6"/>
        <w:sz w:val="20"/>
        <w:szCs w:val="20"/>
      </w:rPr>
      <w:t>▪</w:t>
    </w:r>
    <w:r w:rsidRPr="00FB3E63">
      <w:rPr>
        <w:rFonts w:ascii="Sabon" w:hAnsi="Sabon" w:cstheme="majorHAnsi"/>
        <w:b w:val="0"/>
        <w:bCs/>
        <w:i w:val="0"/>
        <w:iCs/>
        <w:color w:val="A6A6A6" w:themeColor="background1" w:themeShade="A6"/>
        <w:sz w:val="20"/>
        <w:szCs w:val="20"/>
      </w:rPr>
      <w:t xml:space="preserve"> </w:t>
    </w:r>
    <w:hyperlink r:id="rId1" w:history="1">
      <w:r w:rsidR="00522D27" w:rsidRPr="00FB3E63">
        <w:rPr>
          <w:rStyle w:val="Hyperlink"/>
          <w:rFonts w:ascii="Sabon" w:hAnsi="Sabon" w:cstheme="majorHAnsi"/>
          <w:b w:val="0"/>
          <w:bCs/>
          <w:i w:val="0"/>
          <w:iCs/>
          <w:sz w:val="20"/>
          <w:szCs w:val="20"/>
        </w:rPr>
        <w:t>moises-nava@outlook.com</w:t>
      </w:r>
    </w:hyperlink>
    <w:r w:rsidR="00522D27" w:rsidRPr="00FB3E63">
      <w:rPr>
        <w:rFonts w:ascii="Sabon" w:hAnsi="Sabon" w:cstheme="majorHAnsi"/>
        <w:b w:val="0"/>
        <w:bCs/>
        <w:i w:val="0"/>
        <w:iCs/>
        <w:sz w:val="20"/>
        <w:szCs w:val="20"/>
      </w:rPr>
      <w:t xml:space="preserve"> </w:t>
    </w:r>
    <w:r w:rsidRPr="00FB3E63">
      <w:rPr>
        <w:rFonts w:ascii="Segoe UI Emoji" w:hAnsi="Segoe UI Emoji" w:cs="Segoe UI Emoji"/>
        <w:b w:val="0"/>
        <w:bCs/>
        <w:i w:val="0"/>
        <w:iCs/>
        <w:color w:val="A6A6A6" w:themeColor="background1" w:themeShade="A6"/>
        <w:sz w:val="20"/>
        <w:szCs w:val="20"/>
      </w:rPr>
      <w:t>▪</w:t>
    </w:r>
    <w:r w:rsidRPr="00FB3E63">
      <w:rPr>
        <w:rFonts w:ascii="Sabon" w:hAnsi="Sabon" w:cstheme="majorHAnsi"/>
        <w:b w:val="0"/>
        <w:bCs/>
        <w:i w:val="0"/>
        <w:iCs/>
        <w:color w:val="A6A6A6" w:themeColor="background1" w:themeShade="A6"/>
        <w:sz w:val="20"/>
        <w:szCs w:val="20"/>
      </w:rPr>
      <w:t xml:space="preserve"> </w:t>
    </w:r>
    <w:r w:rsidRPr="00FB3E63">
      <w:rPr>
        <w:rFonts w:ascii="Sabon" w:hAnsi="Sabon" w:cstheme="majorHAnsi"/>
        <w:b w:val="0"/>
        <w:bCs/>
        <w:i w:val="0"/>
        <w:iCs/>
        <w:sz w:val="20"/>
        <w:szCs w:val="20"/>
      </w:rPr>
      <w:t xml:space="preserve">Page </w:t>
    </w:r>
    <w:r w:rsidRPr="00FB3E63">
      <w:rPr>
        <w:rFonts w:ascii="Sabon" w:hAnsi="Sabon" w:cstheme="majorHAnsi"/>
        <w:i w:val="0"/>
        <w:iCs/>
        <w:sz w:val="20"/>
        <w:szCs w:val="20"/>
      </w:rPr>
      <w:fldChar w:fldCharType="begin"/>
    </w:r>
    <w:r w:rsidRPr="00FB3E63">
      <w:rPr>
        <w:rFonts w:ascii="Sabon" w:hAnsi="Sabon" w:cstheme="majorHAnsi"/>
        <w:i w:val="0"/>
        <w:iCs/>
        <w:sz w:val="20"/>
        <w:szCs w:val="20"/>
      </w:rPr>
      <w:instrText xml:space="preserve"> PAGE   \* MERGEFORMAT </w:instrText>
    </w:r>
    <w:r w:rsidRPr="00FB3E63">
      <w:rPr>
        <w:rFonts w:ascii="Sabon" w:hAnsi="Sabon" w:cstheme="majorHAnsi"/>
        <w:i w:val="0"/>
        <w:iCs/>
        <w:sz w:val="20"/>
        <w:szCs w:val="20"/>
      </w:rPr>
      <w:fldChar w:fldCharType="separate"/>
    </w:r>
    <w:r w:rsidRPr="00FB3E63">
      <w:rPr>
        <w:rFonts w:ascii="Sabon" w:hAnsi="Sabon" w:cstheme="majorHAnsi"/>
        <w:i w:val="0"/>
        <w:iCs/>
        <w:sz w:val="20"/>
        <w:szCs w:val="20"/>
      </w:rPr>
      <w:t>2</w:t>
    </w:r>
    <w:r w:rsidRPr="00FB3E63">
      <w:rPr>
        <w:rFonts w:ascii="Sabon" w:hAnsi="Sabon" w:cstheme="majorHAnsi"/>
        <w:i w:val="0"/>
        <w:iCs/>
        <w:sz w:val="20"/>
        <w:szCs w:val="20"/>
      </w:rPr>
      <w:fldChar w:fldCharType="end"/>
    </w:r>
    <w:r w:rsidRPr="00FB3E63">
      <w:rPr>
        <w:rFonts w:ascii="Sabon" w:hAnsi="Sabon" w:cstheme="majorHAnsi"/>
        <w:b w:val="0"/>
        <w:bCs/>
        <w:i w:val="0"/>
        <w:iCs/>
        <w:sz w:val="20"/>
        <w:szCs w:val="20"/>
      </w:rPr>
      <w:t xml:space="preserve"> of </w:t>
    </w:r>
    <w:r w:rsidRPr="00FB3E63">
      <w:rPr>
        <w:rFonts w:ascii="Sabon" w:hAnsi="Sabon" w:cstheme="majorHAnsi"/>
        <w:i w:val="0"/>
        <w:iCs/>
        <w:sz w:val="20"/>
        <w:szCs w:val="20"/>
      </w:rPr>
      <w:t>3</w:t>
    </w:r>
  </w:p>
  <w:p w14:paraId="2E344752" w14:textId="0B145EBA" w:rsidR="000034D1" w:rsidRPr="00FB3E63" w:rsidRDefault="00745BF9" w:rsidP="00745BF9">
    <w:pPr>
      <w:pStyle w:val="Header"/>
      <w:spacing w:before="120" w:after="240"/>
      <w:rPr>
        <w:rFonts w:ascii="Georgia" w:hAnsi="Georgia"/>
        <w:i/>
        <w:iCs/>
        <w:sz w:val="20"/>
        <w:szCs w:val="20"/>
      </w:rPr>
    </w:pPr>
    <w:r w:rsidRPr="00FB3E63">
      <w:rPr>
        <w:rFonts w:ascii="Georgia" w:hAnsi="Georgia"/>
        <w:i/>
        <w:iCs/>
        <w:sz w:val="20"/>
        <w:szCs w:val="20"/>
      </w:rPr>
      <w:t>Professional Experience Continued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EA5"/>
    <w:multiLevelType w:val="hybridMultilevel"/>
    <w:tmpl w:val="A694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BC9"/>
    <w:multiLevelType w:val="hybridMultilevel"/>
    <w:tmpl w:val="DD5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325"/>
    <w:multiLevelType w:val="hybridMultilevel"/>
    <w:tmpl w:val="CFE0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2DA9"/>
    <w:multiLevelType w:val="hybridMultilevel"/>
    <w:tmpl w:val="D24A0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23442"/>
    <w:multiLevelType w:val="hybridMultilevel"/>
    <w:tmpl w:val="F2BCB3C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546662"/>
    <w:multiLevelType w:val="multilevel"/>
    <w:tmpl w:val="F28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EC4354"/>
    <w:multiLevelType w:val="multilevel"/>
    <w:tmpl w:val="4EFA5BA6"/>
    <w:lvl w:ilvl="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6184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233CCC"/>
    <w:multiLevelType w:val="multilevel"/>
    <w:tmpl w:val="602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433B2"/>
    <w:multiLevelType w:val="hybridMultilevel"/>
    <w:tmpl w:val="71344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5D7"/>
    <w:multiLevelType w:val="hybridMultilevel"/>
    <w:tmpl w:val="877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4C8E"/>
    <w:multiLevelType w:val="hybridMultilevel"/>
    <w:tmpl w:val="655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F6F"/>
    <w:multiLevelType w:val="hybridMultilevel"/>
    <w:tmpl w:val="80F6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36A0"/>
    <w:multiLevelType w:val="hybridMultilevel"/>
    <w:tmpl w:val="C8260A4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C520C30"/>
    <w:multiLevelType w:val="multilevel"/>
    <w:tmpl w:val="61C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E769F"/>
    <w:multiLevelType w:val="hybridMultilevel"/>
    <w:tmpl w:val="13F2A53C"/>
    <w:lvl w:ilvl="0" w:tplc="DF008C8C">
      <w:numFmt w:val="bullet"/>
      <w:lvlText w:val="•"/>
      <w:lvlJc w:val="left"/>
      <w:pPr>
        <w:ind w:left="1800" w:hanging="360"/>
      </w:pPr>
      <w:rPr>
        <w:rFonts w:ascii="Calibri" w:eastAsia="Time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B1C97"/>
    <w:multiLevelType w:val="hybridMultilevel"/>
    <w:tmpl w:val="2498311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5DD304C"/>
    <w:multiLevelType w:val="hybridMultilevel"/>
    <w:tmpl w:val="C7883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729E"/>
    <w:multiLevelType w:val="hybridMultilevel"/>
    <w:tmpl w:val="BD0273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13672BE"/>
    <w:multiLevelType w:val="hybridMultilevel"/>
    <w:tmpl w:val="7F0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A40B1"/>
    <w:multiLevelType w:val="multilevel"/>
    <w:tmpl w:val="34B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477794"/>
    <w:multiLevelType w:val="hybridMultilevel"/>
    <w:tmpl w:val="8BBC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E3775"/>
    <w:multiLevelType w:val="hybridMultilevel"/>
    <w:tmpl w:val="B8E0019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6EC5C83"/>
    <w:multiLevelType w:val="hybridMultilevel"/>
    <w:tmpl w:val="98B281D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C156E20"/>
    <w:multiLevelType w:val="hybridMultilevel"/>
    <w:tmpl w:val="2EF03AE8"/>
    <w:lvl w:ilvl="0" w:tplc="E9B2EC26">
      <w:start w:val="1"/>
      <w:numFmt w:val="bullet"/>
      <w:lvlText w:val=""/>
      <w:lvlJc w:val="left"/>
      <w:pPr>
        <w:ind w:left="1709" w:hanging="360"/>
      </w:pPr>
      <w:rPr>
        <w:rFonts w:ascii="Wingdings 3" w:eastAsiaTheme="minorHAnsi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4" w15:restartNumberingAfterBreak="0">
    <w:nsid w:val="5DE605B1"/>
    <w:multiLevelType w:val="hybridMultilevel"/>
    <w:tmpl w:val="25908F7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9B2EC26">
      <w:start w:val="1"/>
      <w:numFmt w:val="bullet"/>
      <w:lvlText w:val=""/>
      <w:lvlJc w:val="left"/>
      <w:pPr>
        <w:ind w:left="2250" w:hanging="360"/>
      </w:pPr>
      <w:rPr>
        <w:rFonts w:ascii="Wingdings 3" w:eastAsiaTheme="minorHAnsi" w:hAnsi="Wingdings 3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F0F1E5E"/>
    <w:multiLevelType w:val="hybridMultilevel"/>
    <w:tmpl w:val="BB541A30"/>
    <w:lvl w:ilvl="0" w:tplc="0409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0B0C0E8">
      <w:numFmt w:val="bullet"/>
      <w:lvlText w:val=""/>
      <w:lvlJc w:val="left"/>
      <w:pPr>
        <w:ind w:left="1526" w:hanging="360"/>
      </w:pPr>
      <w:rPr>
        <w:rFonts w:ascii="Wingdings 3" w:eastAsia="Calibri" w:hAnsi="Wingdings 3" w:cs="EB Garamond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63F31A79"/>
    <w:multiLevelType w:val="hybridMultilevel"/>
    <w:tmpl w:val="88ACA4F0"/>
    <w:lvl w:ilvl="0" w:tplc="DF008C8C">
      <w:numFmt w:val="bullet"/>
      <w:lvlText w:val="•"/>
      <w:lvlJc w:val="left"/>
      <w:pPr>
        <w:ind w:left="2160" w:hanging="360"/>
      </w:pPr>
      <w:rPr>
        <w:rFonts w:ascii="Calibri" w:eastAsia="Time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7A4D5A"/>
    <w:multiLevelType w:val="hybridMultilevel"/>
    <w:tmpl w:val="C226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8056B"/>
    <w:multiLevelType w:val="hybridMultilevel"/>
    <w:tmpl w:val="F34C30E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0F8385C"/>
    <w:multiLevelType w:val="hybridMultilevel"/>
    <w:tmpl w:val="B69283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B5AC1"/>
    <w:multiLevelType w:val="multilevel"/>
    <w:tmpl w:val="DE8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8E50A6"/>
    <w:multiLevelType w:val="hybridMultilevel"/>
    <w:tmpl w:val="7A72E1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AA31B8"/>
    <w:multiLevelType w:val="hybridMultilevel"/>
    <w:tmpl w:val="457C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15AE4"/>
    <w:multiLevelType w:val="hybridMultilevel"/>
    <w:tmpl w:val="51FC9A5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35129358">
    <w:abstractNumId w:val="6"/>
  </w:num>
  <w:num w:numId="2" w16cid:durableId="523321305">
    <w:abstractNumId w:val="31"/>
  </w:num>
  <w:num w:numId="3" w16cid:durableId="1229653241">
    <w:abstractNumId w:val="24"/>
  </w:num>
  <w:num w:numId="4" w16cid:durableId="1329288646">
    <w:abstractNumId w:val="8"/>
  </w:num>
  <w:num w:numId="5" w16cid:durableId="1165851855">
    <w:abstractNumId w:val="26"/>
  </w:num>
  <w:num w:numId="6" w16cid:durableId="1442215322">
    <w:abstractNumId w:val="14"/>
  </w:num>
  <w:num w:numId="7" w16cid:durableId="717515343">
    <w:abstractNumId w:val="1"/>
  </w:num>
  <w:num w:numId="8" w16cid:durableId="390273046">
    <w:abstractNumId w:val="20"/>
  </w:num>
  <w:num w:numId="9" w16cid:durableId="336540104">
    <w:abstractNumId w:val="9"/>
  </w:num>
  <w:num w:numId="10" w16cid:durableId="789512315">
    <w:abstractNumId w:val="2"/>
  </w:num>
  <w:num w:numId="11" w16cid:durableId="2134789156">
    <w:abstractNumId w:val="23"/>
  </w:num>
  <w:num w:numId="12" w16cid:durableId="671299696">
    <w:abstractNumId w:val="13"/>
  </w:num>
  <w:num w:numId="13" w16cid:durableId="1507938244">
    <w:abstractNumId w:val="7"/>
  </w:num>
  <w:num w:numId="14" w16cid:durableId="1478765997">
    <w:abstractNumId w:val="30"/>
  </w:num>
  <w:num w:numId="15" w16cid:durableId="940257025">
    <w:abstractNumId w:val="19"/>
  </w:num>
  <w:num w:numId="16" w16cid:durableId="1144158530">
    <w:abstractNumId w:val="22"/>
  </w:num>
  <w:num w:numId="17" w16cid:durableId="1830291361">
    <w:abstractNumId w:val="28"/>
  </w:num>
  <w:num w:numId="18" w16cid:durableId="1546722595">
    <w:abstractNumId w:val="21"/>
  </w:num>
  <w:num w:numId="19" w16cid:durableId="1164080030">
    <w:abstractNumId w:val="5"/>
  </w:num>
  <w:num w:numId="20" w16cid:durableId="1096362060">
    <w:abstractNumId w:val="33"/>
  </w:num>
  <w:num w:numId="21" w16cid:durableId="1360204944">
    <w:abstractNumId w:val="16"/>
  </w:num>
  <w:num w:numId="22" w16cid:durableId="1899824978">
    <w:abstractNumId w:val="17"/>
  </w:num>
  <w:num w:numId="23" w16cid:durableId="1457528476">
    <w:abstractNumId w:val="25"/>
  </w:num>
  <w:num w:numId="24" w16cid:durableId="1883399637">
    <w:abstractNumId w:val="4"/>
  </w:num>
  <w:num w:numId="25" w16cid:durableId="1603102360">
    <w:abstractNumId w:val="29"/>
  </w:num>
  <w:num w:numId="26" w16cid:durableId="1714379731">
    <w:abstractNumId w:val="15"/>
  </w:num>
  <w:num w:numId="27" w16cid:durableId="303698719">
    <w:abstractNumId w:val="12"/>
  </w:num>
  <w:num w:numId="28" w16cid:durableId="608396167">
    <w:abstractNumId w:val="3"/>
  </w:num>
  <w:num w:numId="29" w16cid:durableId="645621218">
    <w:abstractNumId w:val="27"/>
  </w:num>
  <w:num w:numId="30" w16cid:durableId="1938631283">
    <w:abstractNumId w:val="18"/>
  </w:num>
  <w:num w:numId="31" w16cid:durableId="1664966950">
    <w:abstractNumId w:val="11"/>
  </w:num>
  <w:num w:numId="32" w16cid:durableId="1563977417">
    <w:abstractNumId w:val="0"/>
  </w:num>
  <w:num w:numId="33" w16cid:durableId="1208880809">
    <w:abstractNumId w:val="10"/>
  </w:num>
  <w:num w:numId="34" w16cid:durableId="5190492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trS0NDEwMTM1MzVR0lEKTi0uzszPAykwqgUAfRW4riwAAAA="/>
  </w:docVars>
  <w:rsids>
    <w:rsidRoot w:val="008E470C"/>
    <w:rsid w:val="0000194A"/>
    <w:rsid w:val="00002827"/>
    <w:rsid w:val="000034D1"/>
    <w:rsid w:val="00003FE3"/>
    <w:rsid w:val="00005024"/>
    <w:rsid w:val="00012B17"/>
    <w:rsid w:val="00022468"/>
    <w:rsid w:val="0002377D"/>
    <w:rsid w:val="000244F8"/>
    <w:rsid w:val="00026F82"/>
    <w:rsid w:val="00031433"/>
    <w:rsid w:val="00031CCB"/>
    <w:rsid w:val="0003240D"/>
    <w:rsid w:val="00035F3A"/>
    <w:rsid w:val="0004248F"/>
    <w:rsid w:val="00043488"/>
    <w:rsid w:val="00047599"/>
    <w:rsid w:val="0005277C"/>
    <w:rsid w:val="00053308"/>
    <w:rsid w:val="000543A9"/>
    <w:rsid w:val="00057D28"/>
    <w:rsid w:val="00062729"/>
    <w:rsid w:val="00062822"/>
    <w:rsid w:val="00067840"/>
    <w:rsid w:val="00073A16"/>
    <w:rsid w:val="0007641B"/>
    <w:rsid w:val="00084052"/>
    <w:rsid w:val="00087C4A"/>
    <w:rsid w:val="00091D66"/>
    <w:rsid w:val="00092082"/>
    <w:rsid w:val="0009641A"/>
    <w:rsid w:val="00097006"/>
    <w:rsid w:val="000A1643"/>
    <w:rsid w:val="000A4CAA"/>
    <w:rsid w:val="000A50D3"/>
    <w:rsid w:val="000A5EA9"/>
    <w:rsid w:val="000B02C9"/>
    <w:rsid w:val="000B56BB"/>
    <w:rsid w:val="000C0861"/>
    <w:rsid w:val="000C0F4B"/>
    <w:rsid w:val="000C33B4"/>
    <w:rsid w:val="000C79F7"/>
    <w:rsid w:val="000D1B14"/>
    <w:rsid w:val="000D410E"/>
    <w:rsid w:val="000D4352"/>
    <w:rsid w:val="000D60DB"/>
    <w:rsid w:val="000D63CD"/>
    <w:rsid w:val="000E242F"/>
    <w:rsid w:val="000E30BE"/>
    <w:rsid w:val="000F540C"/>
    <w:rsid w:val="000F6AA3"/>
    <w:rsid w:val="00100DD4"/>
    <w:rsid w:val="001030DA"/>
    <w:rsid w:val="00110734"/>
    <w:rsid w:val="001121CE"/>
    <w:rsid w:val="00113CBA"/>
    <w:rsid w:val="0011792D"/>
    <w:rsid w:val="00120309"/>
    <w:rsid w:val="0012515B"/>
    <w:rsid w:val="0012529F"/>
    <w:rsid w:val="00125FDA"/>
    <w:rsid w:val="00127981"/>
    <w:rsid w:val="00127D7B"/>
    <w:rsid w:val="00133AEF"/>
    <w:rsid w:val="00136506"/>
    <w:rsid w:val="0014319D"/>
    <w:rsid w:val="00147F87"/>
    <w:rsid w:val="001528DA"/>
    <w:rsid w:val="001546CD"/>
    <w:rsid w:val="001557EC"/>
    <w:rsid w:val="00166C50"/>
    <w:rsid w:val="00166C68"/>
    <w:rsid w:val="001673D1"/>
    <w:rsid w:val="00170272"/>
    <w:rsid w:val="001713CE"/>
    <w:rsid w:val="00173877"/>
    <w:rsid w:val="00175D99"/>
    <w:rsid w:val="00181595"/>
    <w:rsid w:val="00182E34"/>
    <w:rsid w:val="001869B6"/>
    <w:rsid w:val="00187F47"/>
    <w:rsid w:val="00190244"/>
    <w:rsid w:val="00193423"/>
    <w:rsid w:val="00195E47"/>
    <w:rsid w:val="001A1D9C"/>
    <w:rsid w:val="001A513F"/>
    <w:rsid w:val="001A6757"/>
    <w:rsid w:val="001B1695"/>
    <w:rsid w:val="001B7176"/>
    <w:rsid w:val="001C00EF"/>
    <w:rsid w:val="001C3E85"/>
    <w:rsid w:val="001C5039"/>
    <w:rsid w:val="001E23B2"/>
    <w:rsid w:val="001E4C89"/>
    <w:rsid w:val="001E53E2"/>
    <w:rsid w:val="001E7092"/>
    <w:rsid w:val="001F0BAA"/>
    <w:rsid w:val="001F2F2D"/>
    <w:rsid w:val="001F6255"/>
    <w:rsid w:val="00200E4E"/>
    <w:rsid w:val="00204B26"/>
    <w:rsid w:val="00205204"/>
    <w:rsid w:val="002105BC"/>
    <w:rsid w:val="002135EF"/>
    <w:rsid w:val="0021420A"/>
    <w:rsid w:val="002219FF"/>
    <w:rsid w:val="00221E54"/>
    <w:rsid w:val="00223443"/>
    <w:rsid w:val="00230D07"/>
    <w:rsid w:val="002352AA"/>
    <w:rsid w:val="00241842"/>
    <w:rsid w:val="0024452B"/>
    <w:rsid w:val="00251E1C"/>
    <w:rsid w:val="00266343"/>
    <w:rsid w:val="00267CE3"/>
    <w:rsid w:val="00274225"/>
    <w:rsid w:val="0027477A"/>
    <w:rsid w:val="00281B20"/>
    <w:rsid w:val="0028220B"/>
    <w:rsid w:val="00285399"/>
    <w:rsid w:val="002944A6"/>
    <w:rsid w:val="002A061D"/>
    <w:rsid w:val="002A25A1"/>
    <w:rsid w:val="002A438B"/>
    <w:rsid w:val="002A597E"/>
    <w:rsid w:val="002A5FAF"/>
    <w:rsid w:val="002B0779"/>
    <w:rsid w:val="002B6A09"/>
    <w:rsid w:val="002B7FD6"/>
    <w:rsid w:val="002C00FB"/>
    <w:rsid w:val="002C4E8F"/>
    <w:rsid w:val="002C7E6B"/>
    <w:rsid w:val="002D03A3"/>
    <w:rsid w:val="002D092E"/>
    <w:rsid w:val="002D5BE8"/>
    <w:rsid w:val="002D677C"/>
    <w:rsid w:val="002D6864"/>
    <w:rsid w:val="002D6E81"/>
    <w:rsid w:val="002E06ED"/>
    <w:rsid w:val="002E0E92"/>
    <w:rsid w:val="002E16BB"/>
    <w:rsid w:val="002F0E55"/>
    <w:rsid w:val="002F3883"/>
    <w:rsid w:val="002F490E"/>
    <w:rsid w:val="002F56DB"/>
    <w:rsid w:val="002F7208"/>
    <w:rsid w:val="002F7C9E"/>
    <w:rsid w:val="003011BE"/>
    <w:rsid w:val="00307B14"/>
    <w:rsid w:val="00311366"/>
    <w:rsid w:val="00312488"/>
    <w:rsid w:val="003129EA"/>
    <w:rsid w:val="00321301"/>
    <w:rsid w:val="00325AC8"/>
    <w:rsid w:val="00327132"/>
    <w:rsid w:val="00332103"/>
    <w:rsid w:val="0033324E"/>
    <w:rsid w:val="003335AD"/>
    <w:rsid w:val="00334E8B"/>
    <w:rsid w:val="00335E7E"/>
    <w:rsid w:val="00336792"/>
    <w:rsid w:val="00337786"/>
    <w:rsid w:val="0034632A"/>
    <w:rsid w:val="003521AE"/>
    <w:rsid w:val="00357DDE"/>
    <w:rsid w:val="003623BB"/>
    <w:rsid w:val="00363D31"/>
    <w:rsid w:val="00367F3F"/>
    <w:rsid w:val="0037501E"/>
    <w:rsid w:val="003760C9"/>
    <w:rsid w:val="00376394"/>
    <w:rsid w:val="0038010A"/>
    <w:rsid w:val="00383037"/>
    <w:rsid w:val="0038455B"/>
    <w:rsid w:val="00386384"/>
    <w:rsid w:val="00397317"/>
    <w:rsid w:val="003B154C"/>
    <w:rsid w:val="003B1C7C"/>
    <w:rsid w:val="003B239A"/>
    <w:rsid w:val="003C2013"/>
    <w:rsid w:val="003C2C6B"/>
    <w:rsid w:val="003C2E7C"/>
    <w:rsid w:val="003C4395"/>
    <w:rsid w:val="003C5DC0"/>
    <w:rsid w:val="003D441B"/>
    <w:rsid w:val="003D7F1A"/>
    <w:rsid w:val="003E281C"/>
    <w:rsid w:val="003E576D"/>
    <w:rsid w:val="003F0BA6"/>
    <w:rsid w:val="003F1682"/>
    <w:rsid w:val="003F2E52"/>
    <w:rsid w:val="003F3E19"/>
    <w:rsid w:val="003F5961"/>
    <w:rsid w:val="003F6A8D"/>
    <w:rsid w:val="003F742B"/>
    <w:rsid w:val="003F74EC"/>
    <w:rsid w:val="003F7D5C"/>
    <w:rsid w:val="00403DCC"/>
    <w:rsid w:val="00407D4F"/>
    <w:rsid w:val="0041102C"/>
    <w:rsid w:val="004116CC"/>
    <w:rsid w:val="00411ACD"/>
    <w:rsid w:val="00412DD2"/>
    <w:rsid w:val="0041365D"/>
    <w:rsid w:val="00414E74"/>
    <w:rsid w:val="00414F7E"/>
    <w:rsid w:val="00416994"/>
    <w:rsid w:val="00416E3C"/>
    <w:rsid w:val="00430F1F"/>
    <w:rsid w:val="00431752"/>
    <w:rsid w:val="00432860"/>
    <w:rsid w:val="00434720"/>
    <w:rsid w:val="0043557B"/>
    <w:rsid w:val="00435658"/>
    <w:rsid w:val="0044063C"/>
    <w:rsid w:val="00443C5E"/>
    <w:rsid w:val="004444FD"/>
    <w:rsid w:val="004445DD"/>
    <w:rsid w:val="00445820"/>
    <w:rsid w:val="00447197"/>
    <w:rsid w:val="00447740"/>
    <w:rsid w:val="00451859"/>
    <w:rsid w:val="00455899"/>
    <w:rsid w:val="0046611E"/>
    <w:rsid w:val="0047228A"/>
    <w:rsid w:val="00477738"/>
    <w:rsid w:val="00483809"/>
    <w:rsid w:val="00485721"/>
    <w:rsid w:val="00487B4D"/>
    <w:rsid w:val="00494F66"/>
    <w:rsid w:val="00495EE9"/>
    <w:rsid w:val="0049667C"/>
    <w:rsid w:val="004A03EE"/>
    <w:rsid w:val="004A3A5D"/>
    <w:rsid w:val="004A47CD"/>
    <w:rsid w:val="004B2553"/>
    <w:rsid w:val="004C5E5D"/>
    <w:rsid w:val="004C6901"/>
    <w:rsid w:val="004C6999"/>
    <w:rsid w:val="004D2694"/>
    <w:rsid w:val="004E0F26"/>
    <w:rsid w:val="004E3202"/>
    <w:rsid w:val="004E38FC"/>
    <w:rsid w:val="004E5A5D"/>
    <w:rsid w:val="004E5AAC"/>
    <w:rsid w:val="004F1593"/>
    <w:rsid w:val="004F4ED3"/>
    <w:rsid w:val="00503CDC"/>
    <w:rsid w:val="0050413B"/>
    <w:rsid w:val="00510079"/>
    <w:rsid w:val="00511378"/>
    <w:rsid w:val="00515C23"/>
    <w:rsid w:val="00516F58"/>
    <w:rsid w:val="0051712F"/>
    <w:rsid w:val="00522269"/>
    <w:rsid w:val="00522D27"/>
    <w:rsid w:val="0053077C"/>
    <w:rsid w:val="00537747"/>
    <w:rsid w:val="005407D7"/>
    <w:rsid w:val="005460B9"/>
    <w:rsid w:val="00550165"/>
    <w:rsid w:val="00555C5B"/>
    <w:rsid w:val="00556645"/>
    <w:rsid w:val="0055673B"/>
    <w:rsid w:val="0056037D"/>
    <w:rsid w:val="00560DC3"/>
    <w:rsid w:val="00562D60"/>
    <w:rsid w:val="00562F8B"/>
    <w:rsid w:val="00563E91"/>
    <w:rsid w:val="0056590B"/>
    <w:rsid w:val="005669B2"/>
    <w:rsid w:val="005728F3"/>
    <w:rsid w:val="00582CFF"/>
    <w:rsid w:val="00583D41"/>
    <w:rsid w:val="00584236"/>
    <w:rsid w:val="00586186"/>
    <w:rsid w:val="00586D51"/>
    <w:rsid w:val="0059717D"/>
    <w:rsid w:val="005976D1"/>
    <w:rsid w:val="005A3798"/>
    <w:rsid w:val="005B19BC"/>
    <w:rsid w:val="005B5A6D"/>
    <w:rsid w:val="005C1149"/>
    <w:rsid w:val="005C4690"/>
    <w:rsid w:val="005D42E1"/>
    <w:rsid w:val="005D593E"/>
    <w:rsid w:val="005D5D23"/>
    <w:rsid w:val="005D7F1E"/>
    <w:rsid w:val="005F77FB"/>
    <w:rsid w:val="006001D1"/>
    <w:rsid w:val="00600263"/>
    <w:rsid w:val="0060531B"/>
    <w:rsid w:val="00606F35"/>
    <w:rsid w:val="00607E3E"/>
    <w:rsid w:val="00613BDB"/>
    <w:rsid w:val="00616EDC"/>
    <w:rsid w:val="00620AD3"/>
    <w:rsid w:val="00621307"/>
    <w:rsid w:val="00622A3B"/>
    <w:rsid w:val="0062322C"/>
    <w:rsid w:val="00623680"/>
    <w:rsid w:val="00633EAB"/>
    <w:rsid w:val="006358E9"/>
    <w:rsid w:val="00636677"/>
    <w:rsid w:val="00641ED0"/>
    <w:rsid w:val="006425F9"/>
    <w:rsid w:val="00644112"/>
    <w:rsid w:val="00644E85"/>
    <w:rsid w:val="0064563C"/>
    <w:rsid w:val="006524E5"/>
    <w:rsid w:val="00653968"/>
    <w:rsid w:val="00654A58"/>
    <w:rsid w:val="00665107"/>
    <w:rsid w:val="00667DA3"/>
    <w:rsid w:val="00672D00"/>
    <w:rsid w:val="00674B52"/>
    <w:rsid w:val="00677233"/>
    <w:rsid w:val="0069375E"/>
    <w:rsid w:val="00696F83"/>
    <w:rsid w:val="006A112B"/>
    <w:rsid w:val="006A1942"/>
    <w:rsid w:val="006B1D85"/>
    <w:rsid w:val="006B2D47"/>
    <w:rsid w:val="006B42EE"/>
    <w:rsid w:val="006C3256"/>
    <w:rsid w:val="006C34EF"/>
    <w:rsid w:val="006C49BA"/>
    <w:rsid w:val="006D081A"/>
    <w:rsid w:val="006D124C"/>
    <w:rsid w:val="006D383F"/>
    <w:rsid w:val="006D5426"/>
    <w:rsid w:val="006D54A5"/>
    <w:rsid w:val="006D6CDD"/>
    <w:rsid w:val="006E5509"/>
    <w:rsid w:val="006F23C4"/>
    <w:rsid w:val="006F42C1"/>
    <w:rsid w:val="006F7724"/>
    <w:rsid w:val="00711995"/>
    <w:rsid w:val="00713E77"/>
    <w:rsid w:val="00717C79"/>
    <w:rsid w:val="00725E15"/>
    <w:rsid w:val="0073082F"/>
    <w:rsid w:val="007348FC"/>
    <w:rsid w:val="00737784"/>
    <w:rsid w:val="00741704"/>
    <w:rsid w:val="00742C94"/>
    <w:rsid w:val="0074440A"/>
    <w:rsid w:val="00745BF9"/>
    <w:rsid w:val="00747663"/>
    <w:rsid w:val="00751027"/>
    <w:rsid w:val="007574C5"/>
    <w:rsid w:val="00760A57"/>
    <w:rsid w:val="00761258"/>
    <w:rsid w:val="00765128"/>
    <w:rsid w:val="00765AC1"/>
    <w:rsid w:val="007708AA"/>
    <w:rsid w:val="007711FC"/>
    <w:rsid w:val="0077306F"/>
    <w:rsid w:val="00774351"/>
    <w:rsid w:val="00781CFA"/>
    <w:rsid w:val="007826B6"/>
    <w:rsid w:val="00784805"/>
    <w:rsid w:val="007859ED"/>
    <w:rsid w:val="00786730"/>
    <w:rsid w:val="007A25EF"/>
    <w:rsid w:val="007A2A0F"/>
    <w:rsid w:val="007A39D4"/>
    <w:rsid w:val="007A3CA7"/>
    <w:rsid w:val="007A6242"/>
    <w:rsid w:val="007B4649"/>
    <w:rsid w:val="007B537E"/>
    <w:rsid w:val="007B59A2"/>
    <w:rsid w:val="007C1669"/>
    <w:rsid w:val="007C5D77"/>
    <w:rsid w:val="007C5E38"/>
    <w:rsid w:val="007C6932"/>
    <w:rsid w:val="007C72E5"/>
    <w:rsid w:val="007C750D"/>
    <w:rsid w:val="007D0E1E"/>
    <w:rsid w:val="007D1D61"/>
    <w:rsid w:val="007D5521"/>
    <w:rsid w:val="007E17F5"/>
    <w:rsid w:val="00802D83"/>
    <w:rsid w:val="0081337A"/>
    <w:rsid w:val="00814B7E"/>
    <w:rsid w:val="00816F78"/>
    <w:rsid w:val="00823FCA"/>
    <w:rsid w:val="00825596"/>
    <w:rsid w:val="00825627"/>
    <w:rsid w:val="008324C6"/>
    <w:rsid w:val="0083577B"/>
    <w:rsid w:val="0084141D"/>
    <w:rsid w:val="008417A9"/>
    <w:rsid w:val="00844D9B"/>
    <w:rsid w:val="008516B8"/>
    <w:rsid w:val="008564C9"/>
    <w:rsid w:val="008579B7"/>
    <w:rsid w:val="00860672"/>
    <w:rsid w:val="00861C56"/>
    <w:rsid w:val="0086416B"/>
    <w:rsid w:val="00864B49"/>
    <w:rsid w:val="00865C89"/>
    <w:rsid w:val="008674B4"/>
    <w:rsid w:val="0087052B"/>
    <w:rsid w:val="00872384"/>
    <w:rsid w:val="0087331D"/>
    <w:rsid w:val="00873427"/>
    <w:rsid w:val="00874BD7"/>
    <w:rsid w:val="0089181C"/>
    <w:rsid w:val="00894C6D"/>
    <w:rsid w:val="00894F12"/>
    <w:rsid w:val="008954CB"/>
    <w:rsid w:val="008A3DDD"/>
    <w:rsid w:val="008B591A"/>
    <w:rsid w:val="008B68C0"/>
    <w:rsid w:val="008C1989"/>
    <w:rsid w:val="008C4DC2"/>
    <w:rsid w:val="008C6F23"/>
    <w:rsid w:val="008D5157"/>
    <w:rsid w:val="008E00E0"/>
    <w:rsid w:val="008E27C5"/>
    <w:rsid w:val="008E3192"/>
    <w:rsid w:val="008E470C"/>
    <w:rsid w:val="00903F45"/>
    <w:rsid w:val="0090523E"/>
    <w:rsid w:val="00905E96"/>
    <w:rsid w:val="00907417"/>
    <w:rsid w:val="00907C5A"/>
    <w:rsid w:val="00917DBC"/>
    <w:rsid w:val="00922A5A"/>
    <w:rsid w:val="0092514F"/>
    <w:rsid w:val="009419DA"/>
    <w:rsid w:val="0094349C"/>
    <w:rsid w:val="00943FAD"/>
    <w:rsid w:val="00947644"/>
    <w:rsid w:val="009501E2"/>
    <w:rsid w:val="00951AE6"/>
    <w:rsid w:val="00952BCD"/>
    <w:rsid w:val="009578FE"/>
    <w:rsid w:val="009602B5"/>
    <w:rsid w:val="00960B4D"/>
    <w:rsid w:val="0096101D"/>
    <w:rsid w:val="009615FE"/>
    <w:rsid w:val="009631B4"/>
    <w:rsid w:val="00965E27"/>
    <w:rsid w:val="00970A14"/>
    <w:rsid w:val="00972DD8"/>
    <w:rsid w:val="0097429A"/>
    <w:rsid w:val="009801C3"/>
    <w:rsid w:val="009868C0"/>
    <w:rsid w:val="009919E0"/>
    <w:rsid w:val="009962A0"/>
    <w:rsid w:val="009A119E"/>
    <w:rsid w:val="009A58BF"/>
    <w:rsid w:val="009A7BD8"/>
    <w:rsid w:val="009B364C"/>
    <w:rsid w:val="009B5220"/>
    <w:rsid w:val="009C4C38"/>
    <w:rsid w:val="009D18B5"/>
    <w:rsid w:val="009D2F5E"/>
    <w:rsid w:val="009D64F7"/>
    <w:rsid w:val="009E1658"/>
    <w:rsid w:val="009E2B80"/>
    <w:rsid w:val="009E53F8"/>
    <w:rsid w:val="009E5AD5"/>
    <w:rsid w:val="009F3C26"/>
    <w:rsid w:val="009F6EBD"/>
    <w:rsid w:val="00A03E9E"/>
    <w:rsid w:val="00A072BE"/>
    <w:rsid w:val="00A257CF"/>
    <w:rsid w:val="00A27506"/>
    <w:rsid w:val="00A32B19"/>
    <w:rsid w:val="00A400C0"/>
    <w:rsid w:val="00A50F5E"/>
    <w:rsid w:val="00A55464"/>
    <w:rsid w:val="00A65052"/>
    <w:rsid w:val="00A6721A"/>
    <w:rsid w:val="00A712B6"/>
    <w:rsid w:val="00A76BAD"/>
    <w:rsid w:val="00A8438A"/>
    <w:rsid w:val="00A91CE0"/>
    <w:rsid w:val="00A93F80"/>
    <w:rsid w:val="00AA1BBC"/>
    <w:rsid w:val="00AA2D2A"/>
    <w:rsid w:val="00AA3725"/>
    <w:rsid w:val="00AA774E"/>
    <w:rsid w:val="00AA788F"/>
    <w:rsid w:val="00AB1564"/>
    <w:rsid w:val="00AB1E02"/>
    <w:rsid w:val="00AB6494"/>
    <w:rsid w:val="00AC01C9"/>
    <w:rsid w:val="00AC1979"/>
    <w:rsid w:val="00AC5308"/>
    <w:rsid w:val="00AD5E17"/>
    <w:rsid w:val="00AD6012"/>
    <w:rsid w:val="00AE0FFB"/>
    <w:rsid w:val="00AE2975"/>
    <w:rsid w:val="00AE3A61"/>
    <w:rsid w:val="00AF29B4"/>
    <w:rsid w:val="00AF556F"/>
    <w:rsid w:val="00AF609B"/>
    <w:rsid w:val="00AF73F0"/>
    <w:rsid w:val="00B01E17"/>
    <w:rsid w:val="00B100AB"/>
    <w:rsid w:val="00B14245"/>
    <w:rsid w:val="00B14F66"/>
    <w:rsid w:val="00B26DF2"/>
    <w:rsid w:val="00B27CE3"/>
    <w:rsid w:val="00B31E48"/>
    <w:rsid w:val="00B36CDD"/>
    <w:rsid w:val="00B44BC5"/>
    <w:rsid w:val="00B4704E"/>
    <w:rsid w:val="00B56740"/>
    <w:rsid w:val="00B6483C"/>
    <w:rsid w:val="00B700E6"/>
    <w:rsid w:val="00B8120A"/>
    <w:rsid w:val="00B82438"/>
    <w:rsid w:val="00B908D0"/>
    <w:rsid w:val="00B93156"/>
    <w:rsid w:val="00B97FA8"/>
    <w:rsid w:val="00BA2120"/>
    <w:rsid w:val="00BA46DB"/>
    <w:rsid w:val="00BA5BC2"/>
    <w:rsid w:val="00BA652E"/>
    <w:rsid w:val="00BA7C3F"/>
    <w:rsid w:val="00BB254E"/>
    <w:rsid w:val="00BB4563"/>
    <w:rsid w:val="00BB6A43"/>
    <w:rsid w:val="00BB72E3"/>
    <w:rsid w:val="00BC27F8"/>
    <w:rsid w:val="00BC4052"/>
    <w:rsid w:val="00BC72C3"/>
    <w:rsid w:val="00BD2B1F"/>
    <w:rsid w:val="00BD39B4"/>
    <w:rsid w:val="00BE0258"/>
    <w:rsid w:val="00BE241F"/>
    <w:rsid w:val="00BE2E69"/>
    <w:rsid w:val="00BE4E58"/>
    <w:rsid w:val="00C0266B"/>
    <w:rsid w:val="00C03A0F"/>
    <w:rsid w:val="00C22929"/>
    <w:rsid w:val="00C250B0"/>
    <w:rsid w:val="00C256CA"/>
    <w:rsid w:val="00C26B2B"/>
    <w:rsid w:val="00C271E5"/>
    <w:rsid w:val="00C3276F"/>
    <w:rsid w:val="00C34895"/>
    <w:rsid w:val="00C37E5A"/>
    <w:rsid w:val="00C41BF9"/>
    <w:rsid w:val="00C42FAB"/>
    <w:rsid w:val="00C462C2"/>
    <w:rsid w:val="00C538C5"/>
    <w:rsid w:val="00C57C9A"/>
    <w:rsid w:val="00C600D3"/>
    <w:rsid w:val="00C60143"/>
    <w:rsid w:val="00C61097"/>
    <w:rsid w:val="00C63C23"/>
    <w:rsid w:val="00C65CE1"/>
    <w:rsid w:val="00C81B43"/>
    <w:rsid w:val="00C84EE1"/>
    <w:rsid w:val="00C8527B"/>
    <w:rsid w:val="00C94080"/>
    <w:rsid w:val="00CA16C1"/>
    <w:rsid w:val="00CA2BA9"/>
    <w:rsid w:val="00CB0E11"/>
    <w:rsid w:val="00CB46FE"/>
    <w:rsid w:val="00CB6C69"/>
    <w:rsid w:val="00CB6D23"/>
    <w:rsid w:val="00CB768E"/>
    <w:rsid w:val="00CC350E"/>
    <w:rsid w:val="00CD09BD"/>
    <w:rsid w:val="00CD52B6"/>
    <w:rsid w:val="00CE3B31"/>
    <w:rsid w:val="00CE754C"/>
    <w:rsid w:val="00CF1296"/>
    <w:rsid w:val="00CF266C"/>
    <w:rsid w:val="00CF7212"/>
    <w:rsid w:val="00D008B3"/>
    <w:rsid w:val="00D00B84"/>
    <w:rsid w:val="00D05EAB"/>
    <w:rsid w:val="00D07983"/>
    <w:rsid w:val="00D150B0"/>
    <w:rsid w:val="00D152C1"/>
    <w:rsid w:val="00D17EBB"/>
    <w:rsid w:val="00D24036"/>
    <w:rsid w:val="00D3139F"/>
    <w:rsid w:val="00D322E8"/>
    <w:rsid w:val="00D35297"/>
    <w:rsid w:val="00D42DC5"/>
    <w:rsid w:val="00D43424"/>
    <w:rsid w:val="00D43AB9"/>
    <w:rsid w:val="00D45D1D"/>
    <w:rsid w:val="00D51111"/>
    <w:rsid w:val="00D54729"/>
    <w:rsid w:val="00D549C0"/>
    <w:rsid w:val="00D55032"/>
    <w:rsid w:val="00D62AA6"/>
    <w:rsid w:val="00D66BD7"/>
    <w:rsid w:val="00D753C2"/>
    <w:rsid w:val="00D7619E"/>
    <w:rsid w:val="00D8079F"/>
    <w:rsid w:val="00D80860"/>
    <w:rsid w:val="00D82E51"/>
    <w:rsid w:val="00D86803"/>
    <w:rsid w:val="00D93830"/>
    <w:rsid w:val="00D95492"/>
    <w:rsid w:val="00D9786F"/>
    <w:rsid w:val="00DA289A"/>
    <w:rsid w:val="00DA5A07"/>
    <w:rsid w:val="00DA61D7"/>
    <w:rsid w:val="00DC0F68"/>
    <w:rsid w:val="00DC11A6"/>
    <w:rsid w:val="00DC26C4"/>
    <w:rsid w:val="00DD2417"/>
    <w:rsid w:val="00DD4FB4"/>
    <w:rsid w:val="00DD71C9"/>
    <w:rsid w:val="00DD7B4A"/>
    <w:rsid w:val="00DE1165"/>
    <w:rsid w:val="00DE766B"/>
    <w:rsid w:val="00DF2B62"/>
    <w:rsid w:val="00DF33CD"/>
    <w:rsid w:val="00DF62E5"/>
    <w:rsid w:val="00E04656"/>
    <w:rsid w:val="00E07086"/>
    <w:rsid w:val="00E10A0F"/>
    <w:rsid w:val="00E10C45"/>
    <w:rsid w:val="00E10F5F"/>
    <w:rsid w:val="00E11134"/>
    <w:rsid w:val="00E17061"/>
    <w:rsid w:val="00E177E0"/>
    <w:rsid w:val="00E24639"/>
    <w:rsid w:val="00E269B3"/>
    <w:rsid w:val="00E27791"/>
    <w:rsid w:val="00E31056"/>
    <w:rsid w:val="00E31B15"/>
    <w:rsid w:val="00E37112"/>
    <w:rsid w:val="00E41A47"/>
    <w:rsid w:val="00E42911"/>
    <w:rsid w:val="00E4294C"/>
    <w:rsid w:val="00E45783"/>
    <w:rsid w:val="00E51C33"/>
    <w:rsid w:val="00E53786"/>
    <w:rsid w:val="00E6371E"/>
    <w:rsid w:val="00E648B9"/>
    <w:rsid w:val="00E65524"/>
    <w:rsid w:val="00E6617C"/>
    <w:rsid w:val="00E70179"/>
    <w:rsid w:val="00E701E9"/>
    <w:rsid w:val="00E710DE"/>
    <w:rsid w:val="00E74EA5"/>
    <w:rsid w:val="00E75879"/>
    <w:rsid w:val="00E8083A"/>
    <w:rsid w:val="00E837F2"/>
    <w:rsid w:val="00E84B5D"/>
    <w:rsid w:val="00E856CC"/>
    <w:rsid w:val="00E949C7"/>
    <w:rsid w:val="00E97615"/>
    <w:rsid w:val="00EA3DE6"/>
    <w:rsid w:val="00EA594A"/>
    <w:rsid w:val="00EA6F6E"/>
    <w:rsid w:val="00ED01DE"/>
    <w:rsid w:val="00ED0F27"/>
    <w:rsid w:val="00EE02ED"/>
    <w:rsid w:val="00EE5F85"/>
    <w:rsid w:val="00EE761C"/>
    <w:rsid w:val="00EE77CA"/>
    <w:rsid w:val="00F054E7"/>
    <w:rsid w:val="00F06B75"/>
    <w:rsid w:val="00F076AE"/>
    <w:rsid w:val="00F11D1F"/>
    <w:rsid w:val="00F1236F"/>
    <w:rsid w:val="00F1263B"/>
    <w:rsid w:val="00F13102"/>
    <w:rsid w:val="00F13C99"/>
    <w:rsid w:val="00F20A9F"/>
    <w:rsid w:val="00F27CCF"/>
    <w:rsid w:val="00F31A90"/>
    <w:rsid w:val="00F31C58"/>
    <w:rsid w:val="00F34A44"/>
    <w:rsid w:val="00F34D73"/>
    <w:rsid w:val="00F40EA8"/>
    <w:rsid w:val="00F43F93"/>
    <w:rsid w:val="00F47967"/>
    <w:rsid w:val="00F50DD2"/>
    <w:rsid w:val="00F5281E"/>
    <w:rsid w:val="00F56A10"/>
    <w:rsid w:val="00F5783D"/>
    <w:rsid w:val="00F61CC3"/>
    <w:rsid w:val="00F64DEF"/>
    <w:rsid w:val="00F703C1"/>
    <w:rsid w:val="00F76DCF"/>
    <w:rsid w:val="00F83253"/>
    <w:rsid w:val="00F85158"/>
    <w:rsid w:val="00F869D9"/>
    <w:rsid w:val="00F96A90"/>
    <w:rsid w:val="00F970EF"/>
    <w:rsid w:val="00FA18DD"/>
    <w:rsid w:val="00FA1CE2"/>
    <w:rsid w:val="00FA77FB"/>
    <w:rsid w:val="00FB2523"/>
    <w:rsid w:val="00FB26BF"/>
    <w:rsid w:val="00FB2777"/>
    <w:rsid w:val="00FB3E63"/>
    <w:rsid w:val="00FB52AA"/>
    <w:rsid w:val="00FB7C95"/>
    <w:rsid w:val="00FC65C8"/>
    <w:rsid w:val="00FC7818"/>
    <w:rsid w:val="00FD02A7"/>
    <w:rsid w:val="00FD26FC"/>
    <w:rsid w:val="00FE30F8"/>
    <w:rsid w:val="00FE7269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D2CA"/>
  <w15:docId w15:val="{C33FDEAD-9928-43A9-AADA-5074FAB3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b/>
      <w:i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28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8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4F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2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C6B"/>
  </w:style>
  <w:style w:type="paragraph" w:styleId="Footer">
    <w:name w:val="footer"/>
    <w:basedOn w:val="Normal"/>
    <w:link w:val="FooterChar"/>
    <w:uiPriority w:val="99"/>
    <w:unhideWhenUsed/>
    <w:rsid w:val="003C2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6B"/>
  </w:style>
  <w:style w:type="paragraph" w:styleId="ListParagraph">
    <w:name w:val="List Paragraph"/>
    <w:basedOn w:val="Normal"/>
    <w:uiPriority w:val="34"/>
    <w:qFormat/>
    <w:rsid w:val="001A1D9C"/>
    <w:pPr>
      <w:ind w:left="720"/>
      <w:contextualSpacing/>
    </w:pPr>
  </w:style>
  <w:style w:type="character" w:customStyle="1" w:styleId="readonly10">
    <w:name w:val="readonly10"/>
    <w:rsid w:val="00622A3B"/>
  </w:style>
  <w:style w:type="paragraph" w:styleId="BodyText">
    <w:name w:val="Body Text"/>
    <w:basedOn w:val="Normal"/>
    <w:link w:val="BodyTextChar"/>
    <w:uiPriority w:val="99"/>
    <w:semiHidden/>
    <w:unhideWhenUsed/>
    <w:rsid w:val="004C5E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E5D"/>
  </w:style>
  <w:style w:type="character" w:styleId="FollowedHyperlink">
    <w:name w:val="FollowedHyperlink"/>
    <w:basedOn w:val="DefaultParagraphFont"/>
    <w:uiPriority w:val="99"/>
    <w:semiHidden/>
    <w:unhideWhenUsed/>
    <w:rsid w:val="00A6721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6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ll2">
    <w:name w:val="wll2"/>
    <w:basedOn w:val="DefaultParagraphFont"/>
    <w:rsid w:val="00026F82"/>
  </w:style>
  <w:style w:type="character" w:customStyle="1" w:styleId="TitleChar">
    <w:name w:val="Title Char"/>
    <w:basedOn w:val="DefaultParagraphFont"/>
    <w:link w:val="Title"/>
    <w:uiPriority w:val="10"/>
    <w:rsid w:val="00D45D1D"/>
    <w:rPr>
      <w:b/>
      <w:i/>
      <w:sz w:val="28"/>
      <w:szCs w:val="28"/>
    </w:rPr>
  </w:style>
  <w:style w:type="character" w:styleId="Strong">
    <w:name w:val="Strong"/>
    <w:basedOn w:val="DefaultParagraphFont"/>
    <w:uiPriority w:val="22"/>
    <w:qFormat/>
    <w:rsid w:val="00D4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moisesnav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oisesnava0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ises-nav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912849C57B479F5B2BEADAF5B142" ma:contentTypeVersion="6" ma:contentTypeDescription="Create a new document." ma:contentTypeScope="" ma:versionID="507baea35b27409cfef41bf5ad3c9778">
  <xsd:schema xmlns:xsd="http://www.w3.org/2001/XMLSchema" xmlns:xs="http://www.w3.org/2001/XMLSchema" xmlns:p="http://schemas.microsoft.com/office/2006/metadata/properties" xmlns:ns2="8c7f682a-023c-4f58-ba51-4a84c25e2f4e" xmlns:ns3="ca12f0f7-78f0-4e3a-a5a3-b1d6e6d201f1" targetNamespace="http://schemas.microsoft.com/office/2006/metadata/properties" ma:root="true" ma:fieldsID="d18c7e74999b89229a72f58a77697a94" ns2:_="" ns3:_="">
    <xsd:import namespace="8c7f682a-023c-4f58-ba51-4a84c25e2f4e"/>
    <xsd:import namespace="ca12f0f7-78f0-4e3a-a5a3-b1d6e6d201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682a-023c-4f58-ba51-4a84c25e2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f0f7-78f0-4e3a-a5a3-b1d6e6d2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96D58-3FB6-4C58-9A79-AD3E2996D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C284F-2846-4AE0-A36A-A1E703674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A52B2-CC65-4781-A259-6E6DA7F58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f682a-023c-4f58-ba51-4a84c25e2f4e"/>
    <ds:schemaRef ds:uri="ca12f0f7-78f0-4e3a-a5a3-b1d6e6d2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Nava</dc:creator>
  <cp:lastModifiedBy>Moises Nava</cp:lastModifiedBy>
  <cp:revision>3</cp:revision>
  <cp:lastPrinted>2024-08-23T18:03:00Z</cp:lastPrinted>
  <dcterms:created xsi:type="dcterms:W3CDTF">2024-10-01T13:59:00Z</dcterms:created>
  <dcterms:modified xsi:type="dcterms:W3CDTF">2024-10-08T17:00:00Z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0x010100289F912849C57B479F5B2BEADAF5B142</vt:lpwstr>
  </property>
  <property fmtid="{D5CDD505-2E9C-101B-9397-08002B2CF9AE}" pid="3" name="RS_STAMP_ID">
    <vt:lpwstr>ceR2m2ELEAnzZaouFUh9xZBQKgWQMe/i4NrU1w==</vt:lpwstr>
  </property>
</Properties>
</file>