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775F" w14:textId="650D6F9D" w:rsidR="00B13691" w:rsidRPr="002A34A7" w:rsidRDefault="002E5A09" w:rsidP="00131BDF">
      <w:pPr>
        <w:pBdr>
          <w:bottom w:val="triple" w:sz="4" w:space="1" w:color="auto"/>
        </w:pBdr>
        <w:tabs>
          <w:tab w:val="left" w:pos="9810"/>
        </w:tabs>
        <w:rPr>
          <w:rFonts w:ascii="Arial Narrow" w:eastAsiaTheme="minorHAnsi" w:hAnsi="Arial Narrow" w:cs="Tahoma"/>
          <w:b/>
          <w:sz w:val="36"/>
          <w:szCs w:val="22"/>
        </w:rPr>
      </w:pPr>
      <w:r>
        <w:rPr>
          <w:rFonts w:ascii="Arial Narrow" w:eastAsiaTheme="minorHAnsi" w:hAnsi="Arial Narrow" w:cs="Tahoma"/>
          <w:b/>
          <w:color w:val="17365D" w:themeColor="text2" w:themeShade="BF"/>
          <w:sz w:val="36"/>
          <w:szCs w:val="22"/>
        </w:rPr>
        <w:t>Miguel Angel Gomez Paz</w:t>
      </w:r>
      <w:r w:rsidR="008521E7">
        <w:rPr>
          <w:rFonts w:ascii="Arial Narrow" w:eastAsiaTheme="minorHAnsi" w:hAnsi="Arial Narrow" w:cs="Tahoma"/>
          <w:b/>
          <w:color w:val="17365D" w:themeColor="text2" w:themeShade="BF"/>
          <w:sz w:val="36"/>
          <w:szCs w:val="22"/>
        </w:rPr>
        <w:t xml:space="preserve">   </w:t>
      </w:r>
      <w:r w:rsidR="00AA60AB">
        <w:rPr>
          <w:rFonts w:ascii="Arial Narrow" w:eastAsiaTheme="minorHAnsi" w:hAnsi="Arial Narrow" w:cs="Tahoma"/>
          <w:b/>
          <w:color w:val="17365D" w:themeColor="text2" w:themeShade="BF"/>
          <w:sz w:val="36"/>
          <w:szCs w:val="22"/>
        </w:rPr>
        <w:t xml:space="preserve">                                         </w:t>
      </w:r>
      <w:r w:rsidR="00357F04" w:rsidRPr="002A34A7">
        <w:rPr>
          <w:rFonts w:ascii="Arial Narrow" w:eastAsiaTheme="minorHAnsi" w:hAnsi="Arial Narrow" w:cs="Tahoma"/>
          <w:b/>
          <w:szCs w:val="22"/>
        </w:rPr>
        <w:tab/>
      </w:r>
      <w:hyperlink r:id="rId5" w:history="1">
        <w:r w:rsidR="00357F04" w:rsidRPr="002A34A7">
          <w:rPr>
            <w:rStyle w:val="Hyperlink"/>
            <w:rFonts w:ascii="Arial Narrow" w:eastAsiaTheme="minorHAnsi" w:hAnsi="Arial Narrow" w:cs="Tahoma"/>
            <w:b/>
            <w:szCs w:val="22"/>
          </w:rPr>
          <w:t xml:space="preserve"> </w:t>
        </w:r>
      </w:hyperlink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043"/>
        <w:gridCol w:w="3697"/>
      </w:tblGrid>
      <w:tr w:rsidR="00A7398F" w14:paraId="082D12CE" w14:textId="77777777" w:rsidTr="00131BDF">
        <w:tc>
          <w:tcPr>
            <w:tcW w:w="3150" w:type="dxa"/>
            <w:vAlign w:val="center"/>
            <w:hideMark/>
          </w:tcPr>
          <w:p w14:paraId="6C49ED10" w14:textId="4BFDD128" w:rsidR="00A7398F" w:rsidRDefault="00EC20BE" w:rsidP="00131BDF">
            <w:pPr>
              <w:tabs>
                <w:tab w:val="center" w:pos="5760"/>
                <w:tab w:val="right" w:pos="10800"/>
              </w:tabs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</w:pPr>
            <w:r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  <w:t>(623</w:t>
            </w:r>
            <w:r w:rsidR="00EA6077"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  <w:t xml:space="preserve">) </w:t>
            </w:r>
            <w:r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  <w:t>281</w:t>
            </w:r>
            <w:r w:rsidR="00EA6077"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  <w:t>-</w:t>
            </w:r>
            <w:r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  <w:t>8982</w:t>
            </w:r>
          </w:p>
        </w:tc>
        <w:tc>
          <w:tcPr>
            <w:tcW w:w="4043" w:type="dxa"/>
            <w:vAlign w:val="center"/>
            <w:hideMark/>
          </w:tcPr>
          <w:p w14:paraId="6B186858" w14:textId="058CE2AF" w:rsidR="00A7398F" w:rsidRDefault="003470E1" w:rsidP="00131BDF">
            <w:pPr>
              <w:tabs>
                <w:tab w:val="center" w:pos="5760"/>
                <w:tab w:val="right" w:pos="10800"/>
              </w:tabs>
              <w:jc w:val="center"/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</w:pPr>
            <w:r w:rsidRPr="003470E1">
              <w:rPr>
                <w:rFonts w:ascii="Arial Narrow" w:eastAsiaTheme="minorHAnsi" w:hAnsi="Arial Narrow" w:cs="Tahoma"/>
                <w:color w:val="182743"/>
                <w:sz w:val="22"/>
                <w:szCs w:val="22"/>
              </w:rPr>
              <w:t>mgomezpa@asu.edu</w:t>
            </w:r>
          </w:p>
        </w:tc>
        <w:tc>
          <w:tcPr>
            <w:tcW w:w="3697" w:type="dxa"/>
            <w:shd w:val="clear" w:color="auto" w:fill="auto"/>
            <w:vAlign w:val="center"/>
            <w:hideMark/>
          </w:tcPr>
          <w:p w14:paraId="2267EE48" w14:textId="6458B7BE" w:rsidR="00A7398F" w:rsidRPr="007936DE" w:rsidRDefault="00C91AEB" w:rsidP="00131BDF">
            <w:pPr>
              <w:tabs>
                <w:tab w:val="center" w:pos="5760"/>
                <w:tab w:val="right" w:pos="10800"/>
              </w:tabs>
              <w:jc w:val="right"/>
              <w:rPr>
                <w:rStyle w:val="Hyperlink"/>
                <w:rFonts w:eastAsiaTheme="minorHAnsi"/>
                <w:color w:val="182743"/>
                <w:u w:val="none"/>
              </w:rPr>
            </w:pPr>
            <w:hyperlink r:id="rId6" w:history="1">
              <w:r w:rsidR="00131BDF" w:rsidRPr="007936DE">
                <w:rPr>
                  <w:rStyle w:val="Hyperlink"/>
                  <w:rFonts w:ascii="Arial Narrow" w:hAnsi="Arial Narrow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www.</w:t>
              </w:r>
              <w:r w:rsidR="00F244F8" w:rsidRPr="007936DE">
                <w:rPr>
                  <w:rStyle w:val="Hyperlink"/>
                  <w:rFonts w:ascii="Arial Narrow" w:hAnsi="Arial Narrow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linkedin.com/in/miguel-gomez-paz</w:t>
              </w:r>
            </w:hyperlink>
          </w:p>
        </w:tc>
      </w:tr>
    </w:tbl>
    <w:p w14:paraId="03544398" w14:textId="5BD91DFB" w:rsidR="00A96FC7" w:rsidRDefault="00CC36D9" w:rsidP="00FF022E">
      <w:pPr>
        <w:pStyle w:val="SectionHead"/>
        <w:spacing w:before="200"/>
        <w:rPr>
          <w:rFonts w:ascii="Arial Narrow" w:hAnsi="Arial Narrow" w:cs="Arial"/>
          <w:b w:val="0"/>
          <w:bCs/>
          <w:smallCaps w:val="0"/>
          <w:sz w:val="22"/>
          <w:szCs w:val="22"/>
        </w:rPr>
      </w:pPr>
      <w:r w:rsidRPr="00B50073">
        <w:rPr>
          <w:rFonts w:ascii="Arial Narrow" w:hAnsi="Arial Narrow" w:cs="Arial"/>
          <w:bCs/>
          <w:smallCaps w:val="0"/>
          <w:sz w:val="22"/>
          <w:szCs w:val="22"/>
        </w:rPr>
        <w:t>Highly motivated and dedicated accounting professional</w:t>
      </w:r>
      <w:r w:rsidRPr="00B50073">
        <w:rPr>
          <w:rFonts w:ascii="Arial Narrow" w:hAnsi="Arial Narrow" w:cs="Arial"/>
          <w:b w:val="0"/>
          <w:bCs/>
          <w:smallCaps w:val="0"/>
          <w:sz w:val="22"/>
          <w:szCs w:val="22"/>
        </w:rPr>
        <w:t xml:space="preserve"> with over 14 years of experience working for a Global Corporation. Skilled in job migrations, planning, and budgeting. Demonstrated ability to collaborate effectively within teams, while also possessing strong leadership and coaching qualities. A curious problem-solver with a proactive and self-driven approach to achieving goals.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607"/>
      </w:tblGrid>
      <w:tr w:rsidR="001B3FB5" w14:paraId="6E9ACB7F" w14:textId="77777777" w:rsidTr="00160ED6">
        <w:tc>
          <w:tcPr>
            <w:tcW w:w="3596" w:type="dxa"/>
            <w:tcBorders>
              <w:top w:val="thinThickSmallGap" w:sz="24" w:space="0" w:color="auto"/>
            </w:tcBorders>
          </w:tcPr>
          <w:p w14:paraId="7A90F733" w14:textId="4715C098" w:rsidR="001B3FB5" w:rsidRPr="00C142A3" w:rsidRDefault="003E0F4D" w:rsidP="001B3FB5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General Ledger</w:t>
            </w:r>
          </w:p>
        </w:tc>
        <w:tc>
          <w:tcPr>
            <w:tcW w:w="3597" w:type="dxa"/>
            <w:tcBorders>
              <w:top w:val="thinThickSmallGap" w:sz="24" w:space="0" w:color="auto"/>
            </w:tcBorders>
          </w:tcPr>
          <w:p w14:paraId="2668655A" w14:textId="35F60B10" w:rsidR="001B3FB5" w:rsidRPr="00C142A3" w:rsidRDefault="00236881" w:rsidP="001B3FB5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Self-driven</w:t>
            </w:r>
          </w:p>
        </w:tc>
        <w:tc>
          <w:tcPr>
            <w:tcW w:w="3607" w:type="dxa"/>
            <w:tcBorders>
              <w:top w:val="thinThickSmallGap" w:sz="24" w:space="0" w:color="auto"/>
            </w:tcBorders>
          </w:tcPr>
          <w:p w14:paraId="0E04F0E9" w14:textId="572E5B67" w:rsidR="001B3FB5" w:rsidRPr="00C142A3" w:rsidRDefault="000E1DFA" w:rsidP="001B3FB5">
            <w:pPr>
              <w:pStyle w:val="ListParagraph"/>
              <w:numPr>
                <w:ilvl w:val="0"/>
                <w:numId w:val="30"/>
              </w:numPr>
              <w:ind w:right="-197"/>
              <w:rPr>
                <w:rFonts w:ascii="Arial Narrow" w:hAnsi="Arial Narrow"/>
                <w:b/>
                <w:color w:val="17365D" w:themeColor="text2" w:themeShade="BF"/>
              </w:rPr>
            </w:pPr>
            <w:r w:rsidRPr="00C142A3">
              <w:rPr>
                <w:rFonts w:ascii="Arial Narrow" w:hAnsi="Arial Narrow"/>
                <w:b/>
                <w:color w:val="17365D" w:themeColor="text2" w:themeShade="BF"/>
              </w:rPr>
              <w:t>Results Oriented</w:t>
            </w:r>
            <w:r>
              <w:rPr>
                <w:rFonts w:ascii="Arial Narrow" w:hAnsi="Arial Narrow"/>
                <w:b/>
                <w:color w:val="17365D" w:themeColor="text2" w:themeShade="BF"/>
              </w:rPr>
              <w:t xml:space="preserve"> </w:t>
            </w:r>
          </w:p>
        </w:tc>
      </w:tr>
      <w:tr w:rsidR="001B3FB5" w14:paraId="774E06FB" w14:textId="77777777" w:rsidTr="00160ED6">
        <w:tc>
          <w:tcPr>
            <w:tcW w:w="3596" w:type="dxa"/>
          </w:tcPr>
          <w:p w14:paraId="437DB176" w14:textId="0F52C7DF" w:rsidR="001B3FB5" w:rsidRPr="00C142A3" w:rsidRDefault="00B16150" w:rsidP="001B3FB5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Budgeting</w:t>
            </w:r>
          </w:p>
        </w:tc>
        <w:tc>
          <w:tcPr>
            <w:tcW w:w="3597" w:type="dxa"/>
          </w:tcPr>
          <w:p w14:paraId="480DCC1D" w14:textId="77777777" w:rsidR="001B3FB5" w:rsidRPr="00C142A3" w:rsidRDefault="001B3FB5" w:rsidP="001B3FB5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17365D" w:themeColor="text2" w:themeShade="BF"/>
              </w:rPr>
            </w:pPr>
            <w:r w:rsidRPr="00C142A3">
              <w:rPr>
                <w:rFonts w:ascii="Arial Narrow" w:hAnsi="Arial Narrow"/>
                <w:b/>
                <w:color w:val="17365D" w:themeColor="text2" w:themeShade="BF"/>
              </w:rPr>
              <w:t>Data Analysis</w:t>
            </w:r>
          </w:p>
        </w:tc>
        <w:tc>
          <w:tcPr>
            <w:tcW w:w="3607" w:type="dxa"/>
          </w:tcPr>
          <w:p w14:paraId="545C62FB" w14:textId="47A668B6" w:rsidR="001B3FB5" w:rsidRPr="00C142A3" w:rsidRDefault="000E1DFA" w:rsidP="001B3FB5">
            <w:pPr>
              <w:pStyle w:val="ListParagraph"/>
              <w:numPr>
                <w:ilvl w:val="0"/>
                <w:numId w:val="30"/>
              </w:numPr>
              <w:ind w:right="-197"/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 xml:space="preserve">SAP FI </w:t>
            </w:r>
          </w:p>
        </w:tc>
      </w:tr>
      <w:tr w:rsidR="001B3FB5" w14:paraId="2B78E327" w14:textId="77777777" w:rsidTr="00160ED6">
        <w:tc>
          <w:tcPr>
            <w:tcW w:w="3596" w:type="dxa"/>
            <w:tcBorders>
              <w:bottom w:val="thickThinSmallGap" w:sz="24" w:space="0" w:color="auto"/>
            </w:tcBorders>
          </w:tcPr>
          <w:p w14:paraId="076EB62F" w14:textId="1EE8A849" w:rsidR="001B3FB5" w:rsidRPr="00C142A3" w:rsidRDefault="00236881" w:rsidP="001B3FB5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 xml:space="preserve">Advanced Microsoft Excel  </w:t>
            </w:r>
          </w:p>
        </w:tc>
        <w:tc>
          <w:tcPr>
            <w:tcW w:w="3597" w:type="dxa"/>
            <w:tcBorders>
              <w:bottom w:val="thickThinSmallGap" w:sz="24" w:space="0" w:color="auto"/>
            </w:tcBorders>
          </w:tcPr>
          <w:p w14:paraId="3D4FEB3D" w14:textId="11F8B9BA" w:rsidR="001B3FB5" w:rsidRPr="00C142A3" w:rsidRDefault="00236881" w:rsidP="001B3FB5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Communication</w:t>
            </w:r>
          </w:p>
        </w:tc>
        <w:tc>
          <w:tcPr>
            <w:tcW w:w="3607" w:type="dxa"/>
            <w:tcBorders>
              <w:bottom w:val="thickThinSmallGap" w:sz="24" w:space="0" w:color="auto"/>
            </w:tcBorders>
          </w:tcPr>
          <w:p w14:paraId="3E00458C" w14:textId="560BD945" w:rsidR="001B3FB5" w:rsidRPr="00C142A3" w:rsidRDefault="000E1DFA" w:rsidP="001B3FB5">
            <w:pPr>
              <w:pStyle w:val="ListParagraph"/>
              <w:numPr>
                <w:ilvl w:val="0"/>
                <w:numId w:val="30"/>
              </w:numPr>
              <w:ind w:right="-197"/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Accounting</w:t>
            </w:r>
          </w:p>
        </w:tc>
      </w:tr>
    </w:tbl>
    <w:p w14:paraId="411F8960" w14:textId="77777777" w:rsidR="001B3FB5" w:rsidRDefault="001B3FB5" w:rsidP="007330DE">
      <w:pPr>
        <w:pBdr>
          <w:bottom w:val="double" w:sz="4" w:space="1" w:color="auto"/>
        </w:pBdr>
        <w:tabs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b/>
          <w:bCs/>
          <w:color w:val="0F243E" w:themeColor="text2" w:themeShade="80"/>
          <w:sz w:val="22"/>
          <w:szCs w:val="22"/>
        </w:rPr>
      </w:pPr>
    </w:p>
    <w:p w14:paraId="435366A2" w14:textId="2788AB47" w:rsidR="003065CA" w:rsidRPr="00653F56" w:rsidRDefault="003065CA" w:rsidP="007330DE">
      <w:pPr>
        <w:pBdr>
          <w:bottom w:val="double" w:sz="4" w:space="1" w:color="auto"/>
        </w:pBdr>
        <w:tabs>
          <w:tab w:val="right" w:pos="10800"/>
        </w:tabs>
        <w:autoSpaceDE w:val="0"/>
        <w:autoSpaceDN w:val="0"/>
        <w:adjustRightInd w:val="0"/>
        <w:rPr>
          <w:rFonts w:ascii="Arial Narrow" w:eastAsiaTheme="minorHAnsi" w:hAnsi="Arial Narrow" w:cstheme="minorBidi"/>
          <w:b/>
          <w:color w:val="17365D" w:themeColor="text2" w:themeShade="BF"/>
          <w:sz w:val="22"/>
          <w:szCs w:val="22"/>
        </w:rPr>
      </w:pPr>
      <w:r w:rsidRPr="00653F56">
        <w:rPr>
          <w:rFonts w:ascii="Arial Narrow" w:eastAsiaTheme="minorHAnsi" w:hAnsi="Arial Narrow" w:cstheme="minorBidi"/>
          <w:b/>
          <w:color w:val="17365D" w:themeColor="text2" w:themeShade="BF"/>
          <w:sz w:val="22"/>
          <w:szCs w:val="22"/>
        </w:rPr>
        <w:t xml:space="preserve">EDUCATION </w:t>
      </w:r>
    </w:p>
    <w:p w14:paraId="24F15DBD" w14:textId="5900DEDE" w:rsidR="00F244F8" w:rsidRPr="00B50073" w:rsidRDefault="00F244F8" w:rsidP="007805B3">
      <w:pPr>
        <w:tabs>
          <w:tab w:val="right" w:pos="10800"/>
        </w:tabs>
        <w:autoSpaceDE w:val="0"/>
        <w:autoSpaceDN w:val="0"/>
        <w:adjustRightInd w:val="0"/>
        <w:rPr>
          <w:rFonts w:ascii="Segoe UI" w:hAnsi="Segoe UI"/>
        </w:rPr>
      </w:pPr>
      <w:bookmarkStart w:id="0" w:name="_Hlk116652476"/>
      <w:r w:rsidRPr="00B50073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  <w:lang w:val="es-MX"/>
        </w:rPr>
        <w:t>Thunderbird School of Global Management, Phoenix, Arizona</w:t>
      </w:r>
      <w:r w:rsidR="007805B3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  <w:lang w:val="es-MX"/>
        </w:rPr>
        <w:tab/>
        <w:t xml:space="preserve">           </w:t>
      </w:r>
      <w:r w:rsidRPr="00B50073">
        <w:rPr>
          <w:rStyle w:val="normaltextrun"/>
          <w:rFonts w:ascii="Arial Narrow" w:hAnsi="Arial Narrow" w:cs="Segoe UI"/>
          <w:color w:val="000000"/>
          <w:sz w:val="22"/>
          <w:szCs w:val="22"/>
          <w:lang w:val="es-MX"/>
        </w:rPr>
        <w:t>MAY 2025</w:t>
      </w:r>
    </w:p>
    <w:p w14:paraId="0D5CCDF7" w14:textId="5C9F484C" w:rsidR="00F244F8" w:rsidRPr="00A044E0" w:rsidRDefault="00F244F8" w:rsidP="00FF02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50073">
        <w:rPr>
          <w:rStyle w:val="normaltextrun"/>
          <w:rFonts w:ascii="Arial Narrow" w:hAnsi="Arial Narrow" w:cs="Segoe UI"/>
          <w:color w:val="000000"/>
          <w:sz w:val="22"/>
          <w:szCs w:val="22"/>
        </w:rPr>
        <w:t>Master of Global Management</w:t>
      </w:r>
    </w:p>
    <w:p w14:paraId="3C0C0210" w14:textId="48060668" w:rsidR="003065CA" w:rsidRPr="00B50073" w:rsidRDefault="00B64284" w:rsidP="00FF022E">
      <w:pPr>
        <w:tabs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B50073"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>Universidad Argentina de la Empresa</w:t>
      </w:r>
      <w:r w:rsidR="003065CA" w:rsidRPr="00B50073"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 xml:space="preserve">, </w:t>
      </w:r>
      <w:r w:rsidRPr="00B50073">
        <w:rPr>
          <w:rFonts w:ascii="Arial Narrow" w:hAnsi="Arial Narrow" w:cs="Arial"/>
          <w:b/>
          <w:color w:val="000000"/>
          <w:sz w:val="22"/>
          <w:szCs w:val="22"/>
          <w:lang w:val="es-MX"/>
        </w:rPr>
        <w:t>Ciudad de Buenos Aires</w:t>
      </w:r>
      <w:r w:rsidR="003065CA" w:rsidRPr="00B50073">
        <w:rPr>
          <w:rFonts w:ascii="Arial Narrow" w:hAnsi="Arial Narrow" w:cs="Arial"/>
          <w:b/>
          <w:color w:val="000000"/>
          <w:sz w:val="22"/>
          <w:szCs w:val="22"/>
          <w:lang w:val="es-MX"/>
        </w:rPr>
        <w:t>,</w:t>
      </w:r>
      <w:r w:rsidRPr="00B50073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Argentina</w:t>
      </w:r>
      <w:bookmarkEnd w:id="0"/>
      <w:r w:rsidR="00E1618A" w:rsidRPr="00B50073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r w:rsidR="00FC0828">
        <w:rPr>
          <w:rFonts w:ascii="Arial Narrow" w:hAnsi="Arial Narrow" w:cs="Arial"/>
          <w:b/>
          <w:color w:val="000000"/>
          <w:sz w:val="22"/>
          <w:szCs w:val="22"/>
          <w:lang w:val="es-MX"/>
        </w:rPr>
        <w:tab/>
      </w:r>
      <w:r w:rsidRPr="00B50073">
        <w:rPr>
          <w:rFonts w:ascii="Arial Narrow" w:hAnsi="Arial Narrow" w:cs="Arial"/>
          <w:color w:val="000000"/>
          <w:sz w:val="22"/>
          <w:szCs w:val="22"/>
          <w:lang w:val="es-MX"/>
        </w:rPr>
        <w:t>DEC</w:t>
      </w:r>
      <w:r w:rsidR="00D34EBD" w:rsidRPr="00B5007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="003065CA" w:rsidRPr="00B50073">
        <w:rPr>
          <w:rFonts w:ascii="Arial Narrow" w:hAnsi="Arial Narrow" w:cs="Arial"/>
          <w:color w:val="000000"/>
          <w:sz w:val="22"/>
          <w:szCs w:val="22"/>
          <w:lang w:val="es-MX"/>
        </w:rPr>
        <w:t>20</w:t>
      </w:r>
      <w:r w:rsidRPr="00B50073">
        <w:rPr>
          <w:rFonts w:ascii="Arial Narrow" w:hAnsi="Arial Narrow" w:cs="Arial"/>
          <w:color w:val="000000"/>
          <w:sz w:val="22"/>
          <w:szCs w:val="22"/>
          <w:lang w:val="es-MX"/>
        </w:rPr>
        <w:t>17</w:t>
      </w:r>
    </w:p>
    <w:p w14:paraId="723FFCA8" w14:textId="7AEFD72D" w:rsidR="00A044E0" w:rsidRDefault="003065CA" w:rsidP="00FF022E">
      <w:pPr>
        <w:tabs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bookmarkStart w:id="1" w:name="_Hlk116652518"/>
      <w:r w:rsidRPr="00B50073">
        <w:rPr>
          <w:rFonts w:ascii="Arial Narrow" w:hAnsi="Arial Narrow" w:cs="Arial"/>
          <w:color w:val="000000"/>
          <w:sz w:val="22"/>
          <w:szCs w:val="22"/>
        </w:rPr>
        <w:t xml:space="preserve">Bachelor of </w:t>
      </w:r>
      <w:r w:rsidR="00B64284" w:rsidRPr="00B50073">
        <w:rPr>
          <w:rFonts w:ascii="Arial Narrow" w:hAnsi="Arial Narrow" w:cs="Arial"/>
          <w:color w:val="000000"/>
          <w:sz w:val="22"/>
          <w:szCs w:val="22"/>
        </w:rPr>
        <w:t>Business Administration</w:t>
      </w:r>
      <w:bookmarkEnd w:id="1"/>
      <w:r w:rsidR="00171B1A">
        <w:rPr>
          <w:rFonts w:ascii="Arial Narrow" w:hAnsi="Arial Narrow" w:cs="Arial"/>
          <w:color w:val="000000"/>
          <w:sz w:val="22"/>
          <w:szCs w:val="22"/>
        </w:rPr>
        <w:t>, Major</w:t>
      </w:r>
    </w:p>
    <w:p w14:paraId="251807ED" w14:textId="77777777" w:rsidR="00FF022E" w:rsidRPr="00A044E0" w:rsidRDefault="00FF022E" w:rsidP="00FF022E">
      <w:pPr>
        <w:tabs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27CB0C50" w14:textId="2F8184CF" w:rsidR="00A6222A" w:rsidRPr="0034134B" w:rsidRDefault="0064511E" w:rsidP="0034134B">
      <w:pPr>
        <w:pBdr>
          <w:bottom w:val="double" w:sz="4" w:space="1" w:color="auto"/>
        </w:pBdr>
        <w:rPr>
          <w:rFonts w:ascii="Arial Narrow" w:eastAsiaTheme="minorHAnsi" w:hAnsi="Arial Narrow" w:cstheme="minorBidi"/>
          <w:b/>
          <w:color w:val="17365D" w:themeColor="text2" w:themeShade="BF"/>
          <w:sz w:val="22"/>
          <w:szCs w:val="22"/>
        </w:rPr>
      </w:pPr>
      <w:r w:rsidRPr="004F1288">
        <w:rPr>
          <w:rFonts w:ascii="Arial Narrow" w:eastAsiaTheme="minorHAnsi" w:hAnsi="Arial Narrow" w:cstheme="minorBidi"/>
          <w:b/>
          <w:color w:val="17365D" w:themeColor="text2" w:themeShade="BF"/>
          <w:sz w:val="22"/>
          <w:szCs w:val="22"/>
        </w:rPr>
        <w:t>PROFESSIONAL EXPERIENCE</w:t>
      </w:r>
    </w:p>
    <w:p w14:paraId="505BEB09" w14:textId="51204AB6" w:rsidR="00FE1B76" w:rsidRPr="00FE1B76" w:rsidRDefault="00B614BE" w:rsidP="007330DE">
      <w:pPr>
        <w:pBdr>
          <w:bottom w:val="single" w:sz="4" w:space="1" w:color="auto"/>
        </w:pBdr>
        <w:tabs>
          <w:tab w:val="left" w:pos="2880"/>
          <w:tab w:val="left" w:pos="4680"/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iCs/>
          <w:color w:val="000000"/>
          <w:sz w:val="22"/>
          <w:szCs w:val="22"/>
        </w:rPr>
      </w:pPr>
      <w:r>
        <w:rPr>
          <w:rFonts w:ascii="Arial Narrow" w:hAnsi="Arial Narrow" w:cs="Arial"/>
          <w:b/>
          <w:iCs/>
          <w:color w:val="000000"/>
          <w:sz w:val="22"/>
          <w:szCs w:val="22"/>
        </w:rPr>
        <w:t>I</w:t>
      </w:r>
      <w:r w:rsidR="00E23CED">
        <w:rPr>
          <w:rFonts w:ascii="Arial Narrow" w:hAnsi="Arial Narrow" w:cs="Arial"/>
          <w:b/>
          <w:iCs/>
          <w:color w:val="000000"/>
          <w:sz w:val="22"/>
          <w:szCs w:val="22"/>
        </w:rPr>
        <w:t xml:space="preserve">nventory &amp; Settlement </w:t>
      </w:r>
      <w:r w:rsidR="0098203A">
        <w:rPr>
          <w:rFonts w:ascii="Arial Narrow" w:hAnsi="Arial Narrow" w:cs="Arial"/>
          <w:b/>
          <w:iCs/>
          <w:color w:val="000000"/>
          <w:sz w:val="22"/>
          <w:szCs w:val="22"/>
        </w:rPr>
        <w:t>Coord.</w:t>
      </w:r>
      <w:r w:rsidR="00BA6D36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ab/>
      </w:r>
      <w:r w:rsidR="00A6222A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 xml:space="preserve"> </w:t>
      </w:r>
      <w:r w:rsidR="00A6222A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ab/>
      </w:r>
      <w:r w:rsidR="00A6222A" w:rsidRPr="0021335F">
        <w:rPr>
          <w:rFonts w:ascii="Arial Narrow" w:hAnsi="Arial Narrow" w:cs="Arial"/>
          <w:i/>
          <w:iCs/>
          <w:color w:val="000000"/>
          <w:sz w:val="22"/>
          <w:szCs w:val="22"/>
        </w:rPr>
        <w:t>ExxonMobil</w:t>
      </w:r>
      <w:r w:rsidR="00471641" w:rsidRPr="0021335F">
        <w:rPr>
          <w:rFonts w:ascii="Arial Narrow" w:hAnsi="Arial Narrow" w:cs="Arial"/>
          <w:iCs/>
          <w:color w:val="000000"/>
          <w:sz w:val="22"/>
          <w:szCs w:val="22"/>
        </w:rPr>
        <w:t>,</w:t>
      </w:r>
      <w:r w:rsidR="00A6222A" w:rsidRPr="0021335F">
        <w:rPr>
          <w:rFonts w:ascii="Arial Narrow" w:hAnsi="Arial Narrow" w:cs="Arial"/>
          <w:iCs/>
          <w:color w:val="000000"/>
          <w:sz w:val="22"/>
          <w:szCs w:val="22"/>
        </w:rPr>
        <w:t xml:space="preserve"> Buenos Aires</w:t>
      </w:r>
      <w:r w:rsidR="006627A6">
        <w:rPr>
          <w:rFonts w:ascii="Arial Narrow" w:hAnsi="Arial Narrow" w:cs="Arial"/>
          <w:iCs/>
          <w:color w:val="000000"/>
          <w:sz w:val="22"/>
          <w:szCs w:val="22"/>
        </w:rPr>
        <w:t>, Argentina</w:t>
      </w:r>
      <w:r w:rsidR="00471641" w:rsidRPr="0021335F">
        <w:rPr>
          <w:rFonts w:ascii="Arial Narrow" w:hAnsi="Arial Narrow" w:cs="Arial"/>
          <w:iCs/>
          <w:color w:val="000000"/>
          <w:sz w:val="22"/>
          <w:szCs w:val="22"/>
        </w:rPr>
        <w:tab/>
      </w:r>
      <w:r w:rsidR="00A6222A" w:rsidRPr="0021335F">
        <w:rPr>
          <w:rFonts w:ascii="Arial Narrow" w:hAnsi="Arial Narrow" w:cs="Arial"/>
          <w:iCs/>
          <w:color w:val="000000"/>
          <w:sz w:val="22"/>
          <w:szCs w:val="22"/>
        </w:rPr>
        <w:t xml:space="preserve">                FEB 2023 </w:t>
      </w:r>
      <w:r w:rsidR="00A637FA" w:rsidRPr="0021335F">
        <w:rPr>
          <w:rFonts w:ascii="Arial Narrow" w:hAnsi="Arial Narrow" w:cs="Arial"/>
          <w:iCs/>
          <w:color w:val="000000"/>
          <w:sz w:val="22"/>
          <w:szCs w:val="22"/>
        </w:rPr>
        <w:t>–</w:t>
      </w:r>
      <w:r w:rsidR="00A6222A" w:rsidRPr="0021335F">
        <w:rPr>
          <w:rFonts w:ascii="Arial Narrow" w:hAnsi="Arial Narrow" w:cs="Arial"/>
          <w:iCs/>
          <w:color w:val="000000"/>
          <w:sz w:val="22"/>
          <w:szCs w:val="22"/>
        </w:rPr>
        <w:t xml:space="preserve"> JUL</w:t>
      </w:r>
      <w:r w:rsidR="00A637FA" w:rsidRPr="0021335F">
        <w:rPr>
          <w:rFonts w:ascii="Arial Narrow" w:hAnsi="Arial Narrow" w:cs="Arial"/>
          <w:iCs/>
          <w:color w:val="000000"/>
          <w:sz w:val="22"/>
          <w:szCs w:val="22"/>
        </w:rPr>
        <w:t xml:space="preserve"> 2023</w:t>
      </w:r>
    </w:p>
    <w:p w14:paraId="5278625D" w14:textId="6B4123A4" w:rsidR="00A6222A" w:rsidRDefault="006D1784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Demonstrated adaptability by stepping</w:t>
      </w:r>
      <w:r w:rsidR="00F67639"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A6222A" w:rsidRPr="00B50073">
        <w:rPr>
          <w:rFonts w:ascii="Arial Narrow" w:hAnsi="Arial Narrow" w:cstheme="minorHAnsi"/>
          <w:sz w:val="22"/>
          <w:szCs w:val="22"/>
        </w:rPr>
        <w:t xml:space="preserve">into the coordination </w:t>
      </w:r>
      <w:r w:rsidR="00FF6810">
        <w:rPr>
          <w:rFonts w:ascii="Arial Narrow" w:hAnsi="Arial Narrow" w:cstheme="minorHAnsi"/>
          <w:sz w:val="22"/>
          <w:szCs w:val="22"/>
        </w:rPr>
        <w:t xml:space="preserve">and supervision </w:t>
      </w:r>
      <w:r w:rsidR="00536EF2">
        <w:rPr>
          <w:rFonts w:ascii="Arial Narrow" w:hAnsi="Arial Narrow" w:cstheme="minorHAnsi"/>
          <w:sz w:val="22"/>
          <w:szCs w:val="22"/>
        </w:rPr>
        <w:t xml:space="preserve">of </w:t>
      </w:r>
      <w:r w:rsidR="00A6222A" w:rsidRPr="00B50073">
        <w:rPr>
          <w:rFonts w:ascii="Arial Narrow" w:hAnsi="Arial Narrow" w:cstheme="minorHAnsi"/>
          <w:sz w:val="22"/>
          <w:szCs w:val="22"/>
        </w:rPr>
        <w:t xml:space="preserve">inventory accounting, accounts receivable, and payables </w:t>
      </w:r>
      <w:r w:rsidR="00EE3B11">
        <w:rPr>
          <w:rFonts w:ascii="Arial Narrow" w:hAnsi="Arial Narrow" w:cstheme="minorHAnsi"/>
          <w:sz w:val="22"/>
          <w:szCs w:val="22"/>
        </w:rPr>
        <w:t xml:space="preserve">seamlessly </w:t>
      </w:r>
      <w:r w:rsidR="00877C4A">
        <w:rPr>
          <w:rFonts w:ascii="Arial Narrow" w:hAnsi="Arial Narrow" w:cstheme="minorHAnsi"/>
          <w:sz w:val="22"/>
          <w:szCs w:val="22"/>
        </w:rPr>
        <w:t>(</w:t>
      </w:r>
      <w:r w:rsidR="00773EDF">
        <w:rPr>
          <w:rFonts w:ascii="Arial Narrow" w:hAnsi="Arial Narrow" w:cstheme="minorHAnsi"/>
          <w:sz w:val="22"/>
          <w:szCs w:val="22"/>
        </w:rPr>
        <w:t>~</w:t>
      </w:r>
      <w:r w:rsidR="00A33A12">
        <w:rPr>
          <w:rFonts w:ascii="Arial Narrow" w:hAnsi="Arial Narrow" w:cstheme="minorHAnsi"/>
          <w:sz w:val="22"/>
          <w:szCs w:val="22"/>
        </w:rPr>
        <w:t>$</w:t>
      </w:r>
      <w:r w:rsidR="00003902">
        <w:rPr>
          <w:rFonts w:ascii="Arial Narrow" w:hAnsi="Arial Narrow" w:cstheme="minorHAnsi"/>
          <w:sz w:val="22"/>
          <w:szCs w:val="22"/>
        </w:rPr>
        <w:t>700M</w:t>
      </w:r>
      <w:r w:rsidR="00A33A12">
        <w:rPr>
          <w:rFonts w:ascii="Arial Narrow" w:hAnsi="Arial Narrow" w:cstheme="minorHAnsi"/>
          <w:sz w:val="22"/>
          <w:szCs w:val="22"/>
        </w:rPr>
        <w:t xml:space="preserve"> a month)</w:t>
      </w:r>
      <w:r w:rsidR="00DC793A">
        <w:rPr>
          <w:rFonts w:ascii="Arial Narrow" w:hAnsi="Arial Narrow" w:cstheme="minorHAnsi"/>
          <w:sz w:val="22"/>
          <w:szCs w:val="22"/>
        </w:rPr>
        <w:t xml:space="preserve">, achieving a change </w:t>
      </w:r>
      <w:r w:rsidR="00FE1B76">
        <w:rPr>
          <w:rFonts w:ascii="Arial Narrow" w:hAnsi="Arial Narrow" w:cstheme="minorHAnsi"/>
          <w:sz w:val="22"/>
          <w:szCs w:val="22"/>
        </w:rPr>
        <w:t>from</w:t>
      </w:r>
      <w:r w:rsidR="00A6222A"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DC793A">
        <w:rPr>
          <w:rFonts w:ascii="Arial Narrow" w:hAnsi="Arial Narrow" w:cstheme="minorHAnsi"/>
          <w:sz w:val="22"/>
          <w:szCs w:val="22"/>
        </w:rPr>
        <w:t xml:space="preserve">an </w:t>
      </w:r>
      <w:r w:rsidR="00A6222A" w:rsidRPr="00B50073">
        <w:rPr>
          <w:rFonts w:ascii="Arial Narrow" w:hAnsi="Arial Narrow" w:cstheme="minorHAnsi"/>
          <w:sz w:val="22"/>
          <w:szCs w:val="22"/>
        </w:rPr>
        <w:t>upward KPI trend</w:t>
      </w:r>
      <w:r w:rsidR="00FE1B76">
        <w:rPr>
          <w:rFonts w:ascii="Arial Narrow" w:hAnsi="Arial Narrow" w:cstheme="minorHAnsi"/>
          <w:sz w:val="22"/>
          <w:szCs w:val="22"/>
        </w:rPr>
        <w:t xml:space="preserve"> to </w:t>
      </w:r>
      <w:r w:rsidR="00DC793A">
        <w:rPr>
          <w:rFonts w:ascii="Arial Narrow" w:hAnsi="Arial Narrow" w:cstheme="minorHAnsi"/>
          <w:sz w:val="22"/>
          <w:szCs w:val="22"/>
        </w:rPr>
        <w:t xml:space="preserve">a </w:t>
      </w:r>
      <w:r w:rsidR="00FE1B76">
        <w:rPr>
          <w:rFonts w:ascii="Arial Narrow" w:hAnsi="Arial Narrow" w:cstheme="minorHAnsi"/>
          <w:sz w:val="22"/>
          <w:szCs w:val="22"/>
        </w:rPr>
        <w:t>downward</w:t>
      </w:r>
      <w:r w:rsidR="00DA74E7">
        <w:rPr>
          <w:rFonts w:ascii="Arial Narrow" w:hAnsi="Arial Narrow" w:cstheme="minorHAnsi"/>
          <w:sz w:val="22"/>
          <w:szCs w:val="22"/>
        </w:rPr>
        <w:t xml:space="preserve"> one</w:t>
      </w:r>
      <w:r w:rsidR="00EE3B11">
        <w:rPr>
          <w:rFonts w:ascii="Arial Narrow" w:hAnsi="Arial Narrow" w:cstheme="minorHAnsi"/>
          <w:sz w:val="22"/>
          <w:szCs w:val="22"/>
        </w:rPr>
        <w:t xml:space="preserve"> within first </w:t>
      </w:r>
      <w:r w:rsidR="00113295">
        <w:rPr>
          <w:rFonts w:ascii="Arial Narrow" w:hAnsi="Arial Narrow" w:cstheme="minorHAnsi"/>
          <w:sz w:val="22"/>
          <w:szCs w:val="22"/>
        </w:rPr>
        <w:t>two</w:t>
      </w:r>
      <w:r w:rsidR="00EE3B11">
        <w:rPr>
          <w:rFonts w:ascii="Arial Narrow" w:hAnsi="Arial Narrow" w:cstheme="minorHAnsi"/>
          <w:sz w:val="22"/>
          <w:szCs w:val="22"/>
        </w:rPr>
        <w:t xml:space="preserve"> months</w:t>
      </w:r>
      <w:r w:rsidR="00A62B35">
        <w:rPr>
          <w:rFonts w:ascii="Arial Narrow" w:hAnsi="Arial Narrow" w:cstheme="minorHAnsi"/>
          <w:sz w:val="22"/>
          <w:szCs w:val="22"/>
        </w:rPr>
        <w:t>.</w:t>
      </w:r>
    </w:p>
    <w:p w14:paraId="07800DAD" w14:textId="34D899E1" w:rsidR="00914097" w:rsidRPr="00FE1B76" w:rsidRDefault="00914097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Leveraged </w:t>
      </w:r>
      <w:r w:rsidR="009E3864">
        <w:rPr>
          <w:rFonts w:ascii="Arial Narrow" w:hAnsi="Arial Narrow" w:cstheme="minorHAnsi"/>
          <w:sz w:val="22"/>
          <w:szCs w:val="22"/>
        </w:rPr>
        <w:t>experience</w:t>
      </w:r>
      <w:r>
        <w:rPr>
          <w:rFonts w:ascii="Arial Narrow" w:hAnsi="Arial Narrow" w:cstheme="minorHAnsi"/>
          <w:sz w:val="22"/>
          <w:szCs w:val="22"/>
        </w:rPr>
        <w:t xml:space="preserve"> to </w:t>
      </w:r>
      <w:r w:rsidR="00F51368">
        <w:rPr>
          <w:rFonts w:ascii="Arial Narrow" w:hAnsi="Arial Narrow" w:cstheme="minorHAnsi"/>
          <w:sz w:val="22"/>
          <w:szCs w:val="22"/>
        </w:rPr>
        <w:t>assist</w:t>
      </w:r>
      <w:r w:rsidR="00526094">
        <w:rPr>
          <w:rFonts w:ascii="Arial Narrow" w:hAnsi="Arial Narrow" w:cstheme="minorHAnsi"/>
          <w:sz w:val="22"/>
          <w:szCs w:val="22"/>
        </w:rPr>
        <w:t xml:space="preserve"> and coach</w:t>
      </w:r>
      <w:r w:rsidR="00F51368">
        <w:rPr>
          <w:rFonts w:ascii="Arial Narrow" w:hAnsi="Arial Narrow" w:cstheme="minorHAnsi"/>
          <w:sz w:val="22"/>
          <w:szCs w:val="22"/>
        </w:rPr>
        <w:t xml:space="preserve"> </w:t>
      </w:r>
      <w:r w:rsidR="00D33B5C">
        <w:rPr>
          <w:rFonts w:ascii="Arial Narrow" w:hAnsi="Arial Narrow" w:cstheme="minorHAnsi"/>
          <w:sz w:val="22"/>
          <w:szCs w:val="22"/>
        </w:rPr>
        <w:t xml:space="preserve">5 </w:t>
      </w:r>
      <w:r w:rsidR="00F51368">
        <w:rPr>
          <w:rFonts w:ascii="Arial Narrow" w:hAnsi="Arial Narrow" w:cstheme="minorHAnsi"/>
          <w:sz w:val="22"/>
          <w:szCs w:val="22"/>
        </w:rPr>
        <w:t>analysts</w:t>
      </w:r>
      <w:r w:rsidR="00D33B5C">
        <w:rPr>
          <w:rFonts w:ascii="Arial Narrow" w:hAnsi="Arial Narrow" w:cstheme="minorHAnsi"/>
          <w:sz w:val="22"/>
          <w:szCs w:val="22"/>
        </w:rPr>
        <w:t xml:space="preserve"> to</w:t>
      </w:r>
      <w:r w:rsidR="00F51368">
        <w:rPr>
          <w:rFonts w:ascii="Arial Narrow" w:hAnsi="Arial Narrow" w:cstheme="minorHAnsi"/>
          <w:sz w:val="22"/>
          <w:szCs w:val="22"/>
        </w:rPr>
        <w:t xml:space="preserve"> </w:t>
      </w:r>
      <w:r w:rsidR="00526094">
        <w:rPr>
          <w:rFonts w:ascii="Arial Narrow" w:hAnsi="Arial Narrow" w:cstheme="minorHAnsi"/>
          <w:sz w:val="22"/>
          <w:szCs w:val="22"/>
        </w:rPr>
        <w:t xml:space="preserve">improve </w:t>
      </w:r>
      <w:r w:rsidR="00B12885">
        <w:rPr>
          <w:rFonts w:ascii="Arial Narrow" w:hAnsi="Arial Narrow" w:cstheme="minorHAnsi"/>
          <w:sz w:val="22"/>
          <w:szCs w:val="22"/>
        </w:rPr>
        <w:t>reconciliation</w:t>
      </w:r>
      <w:r w:rsidR="00526094">
        <w:rPr>
          <w:rFonts w:ascii="Arial Narrow" w:hAnsi="Arial Narrow" w:cstheme="minorHAnsi"/>
          <w:sz w:val="22"/>
          <w:szCs w:val="22"/>
        </w:rPr>
        <w:t xml:space="preserve"> analysis comments</w:t>
      </w:r>
      <w:r w:rsidR="004A3267">
        <w:rPr>
          <w:rFonts w:ascii="Arial Narrow" w:hAnsi="Arial Narrow" w:cstheme="minorHAnsi"/>
          <w:sz w:val="22"/>
          <w:szCs w:val="22"/>
        </w:rPr>
        <w:t xml:space="preserve">, </w:t>
      </w:r>
      <w:r w:rsidR="00735BE5">
        <w:rPr>
          <w:rFonts w:ascii="Arial Narrow" w:hAnsi="Arial Narrow" w:cstheme="minorHAnsi"/>
          <w:sz w:val="22"/>
          <w:szCs w:val="22"/>
        </w:rPr>
        <w:t xml:space="preserve">leading </w:t>
      </w:r>
      <w:r w:rsidR="004A3267">
        <w:rPr>
          <w:rFonts w:ascii="Arial Narrow" w:hAnsi="Arial Narrow" w:cstheme="minorHAnsi"/>
          <w:sz w:val="22"/>
          <w:szCs w:val="22"/>
        </w:rPr>
        <w:t xml:space="preserve">to </w:t>
      </w:r>
      <w:r w:rsidR="008C7F5E">
        <w:rPr>
          <w:rFonts w:ascii="Arial Narrow" w:hAnsi="Arial Narrow" w:cstheme="minorHAnsi"/>
          <w:sz w:val="22"/>
          <w:szCs w:val="22"/>
        </w:rPr>
        <w:t>a broader understanding o</w:t>
      </w:r>
      <w:r w:rsidR="005F4BD0">
        <w:rPr>
          <w:rFonts w:ascii="Arial Narrow" w:hAnsi="Arial Narrow" w:cstheme="minorHAnsi"/>
          <w:sz w:val="22"/>
          <w:szCs w:val="22"/>
        </w:rPr>
        <w:t xml:space="preserve">f issues and </w:t>
      </w:r>
      <w:r w:rsidR="00473B7E">
        <w:rPr>
          <w:rFonts w:ascii="Arial Narrow" w:hAnsi="Arial Narrow" w:cstheme="minorHAnsi"/>
          <w:sz w:val="22"/>
          <w:szCs w:val="22"/>
        </w:rPr>
        <w:t>a</w:t>
      </w:r>
      <w:r w:rsidR="009B0F74">
        <w:rPr>
          <w:rFonts w:ascii="Arial Narrow" w:hAnsi="Arial Narrow" w:cstheme="minorHAnsi"/>
          <w:sz w:val="22"/>
          <w:szCs w:val="22"/>
        </w:rPr>
        <w:t xml:space="preserve"> </w:t>
      </w:r>
      <w:r w:rsidR="009E3864">
        <w:rPr>
          <w:rFonts w:ascii="Arial Narrow" w:hAnsi="Arial Narrow" w:cstheme="minorHAnsi"/>
          <w:sz w:val="22"/>
          <w:szCs w:val="22"/>
        </w:rPr>
        <w:t xml:space="preserve">clearer </w:t>
      </w:r>
      <w:r w:rsidR="00473B7E">
        <w:rPr>
          <w:rFonts w:ascii="Arial Narrow" w:hAnsi="Arial Narrow" w:cstheme="minorHAnsi"/>
          <w:sz w:val="22"/>
          <w:szCs w:val="22"/>
        </w:rPr>
        <w:t xml:space="preserve">path </w:t>
      </w:r>
      <w:r w:rsidR="002D6192">
        <w:rPr>
          <w:rFonts w:ascii="Arial Narrow" w:hAnsi="Arial Narrow" w:cstheme="minorHAnsi"/>
          <w:sz w:val="22"/>
          <w:szCs w:val="22"/>
        </w:rPr>
        <w:t xml:space="preserve">to resolve and close </w:t>
      </w:r>
      <w:r w:rsidR="00741FF7">
        <w:rPr>
          <w:rFonts w:ascii="Arial Narrow" w:hAnsi="Arial Narrow" w:cstheme="minorHAnsi"/>
          <w:sz w:val="22"/>
          <w:szCs w:val="22"/>
        </w:rPr>
        <w:t>&gt;</w:t>
      </w:r>
      <w:r w:rsidR="009E3864">
        <w:rPr>
          <w:rFonts w:ascii="Arial Narrow" w:hAnsi="Arial Narrow" w:cstheme="minorHAnsi"/>
          <w:sz w:val="22"/>
          <w:szCs w:val="22"/>
        </w:rPr>
        <w:t>20</w:t>
      </w:r>
      <w:r w:rsidR="00741FF7">
        <w:rPr>
          <w:rFonts w:ascii="Arial Narrow" w:hAnsi="Arial Narrow" w:cstheme="minorHAnsi"/>
          <w:sz w:val="22"/>
          <w:szCs w:val="22"/>
        </w:rPr>
        <w:t xml:space="preserve"> OIPTA</w:t>
      </w:r>
      <w:r w:rsidR="007B1D83">
        <w:rPr>
          <w:rFonts w:ascii="Arial Narrow" w:hAnsi="Arial Narrow" w:cstheme="minorHAnsi"/>
          <w:sz w:val="22"/>
          <w:szCs w:val="22"/>
        </w:rPr>
        <w:t xml:space="preserve"> pending for more than a year</w:t>
      </w:r>
      <w:r w:rsidR="009E3864">
        <w:rPr>
          <w:rFonts w:ascii="Arial Narrow" w:hAnsi="Arial Narrow" w:cstheme="minorHAnsi"/>
          <w:sz w:val="22"/>
          <w:szCs w:val="22"/>
        </w:rPr>
        <w:t>.</w:t>
      </w:r>
    </w:p>
    <w:p w14:paraId="315A42C0" w14:textId="497EF76E" w:rsidR="00A1658E" w:rsidRDefault="00567A5C" w:rsidP="00A1658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Coordinated </w:t>
      </w:r>
      <w:r w:rsidR="00991200">
        <w:rPr>
          <w:rFonts w:ascii="Arial Narrow" w:hAnsi="Arial Narrow" w:cstheme="minorHAnsi"/>
          <w:sz w:val="22"/>
          <w:szCs w:val="22"/>
        </w:rPr>
        <w:t xml:space="preserve">semiannual </w:t>
      </w:r>
      <w:r w:rsidR="009B7AAD">
        <w:rPr>
          <w:rFonts w:ascii="Arial Narrow" w:hAnsi="Arial Narrow" w:cstheme="minorHAnsi"/>
          <w:sz w:val="22"/>
          <w:szCs w:val="22"/>
        </w:rPr>
        <w:t>controls review</w:t>
      </w:r>
      <w:r w:rsidR="00991200">
        <w:rPr>
          <w:rFonts w:ascii="Arial Narrow" w:hAnsi="Arial Narrow" w:cstheme="minorHAnsi"/>
          <w:sz w:val="22"/>
          <w:szCs w:val="22"/>
        </w:rPr>
        <w:t>,</w:t>
      </w:r>
      <w:r w:rsidR="009B7AAD">
        <w:rPr>
          <w:rFonts w:ascii="Arial Narrow" w:hAnsi="Arial Narrow" w:cstheme="minorHAnsi"/>
          <w:sz w:val="22"/>
          <w:szCs w:val="22"/>
        </w:rPr>
        <w:t xml:space="preserve"> </w:t>
      </w:r>
      <w:r w:rsidR="008205AF" w:rsidRPr="008205AF">
        <w:rPr>
          <w:rFonts w:ascii="Arial Narrow" w:hAnsi="Arial Narrow" w:cstheme="minorHAnsi"/>
          <w:sz w:val="22"/>
          <w:szCs w:val="22"/>
        </w:rPr>
        <w:t>by identifying redundancies and inefficiencies in controls over non-risk items</w:t>
      </w:r>
      <w:r w:rsidR="007627B5">
        <w:rPr>
          <w:rFonts w:ascii="Arial Narrow" w:hAnsi="Arial Narrow" w:cstheme="minorHAnsi"/>
          <w:sz w:val="22"/>
          <w:szCs w:val="22"/>
        </w:rPr>
        <w:t xml:space="preserve">, proposing </w:t>
      </w:r>
      <w:r w:rsidR="00047250">
        <w:rPr>
          <w:rFonts w:ascii="Arial Narrow" w:hAnsi="Arial Narrow" w:cstheme="minorHAnsi"/>
          <w:sz w:val="22"/>
          <w:szCs w:val="22"/>
        </w:rPr>
        <w:t>fit</w:t>
      </w:r>
      <w:r w:rsidR="00752164">
        <w:rPr>
          <w:rFonts w:ascii="Arial Narrow" w:hAnsi="Arial Narrow" w:cstheme="minorHAnsi"/>
          <w:sz w:val="22"/>
          <w:szCs w:val="22"/>
        </w:rPr>
        <w:t>-</w:t>
      </w:r>
      <w:r w:rsidR="00047250">
        <w:rPr>
          <w:rFonts w:ascii="Arial Narrow" w:hAnsi="Arial Narrow" w:cstheme="minorHAnsi"/>
          <w:sz w:val="22"/>
          <w:szCs w:val="22"/>
        </w:rPr>
        <w:t>to</w:t>
      </w:r>
      <w:r w:rsidR="00752164">
        <w:rPr>
          <w:rFonts w:ascii="Arial Narrow" w:hAnsi="Arial Narrow" w:cstheme="minorHAnsi"/>
          <w:sz w:val="22"/>
          <w:szCs w:val="22"/>
        </w:rPr>
        <w:t>-</w:t>
      </w:r>
      <w:r w:rsidR="00047250">
        <w:rPr>
          <w:rFonts w:ascii="Arial Narrow" w:hAnsi="Arial Narrow" w:cstheme="minorHAnsi"/>
          <w:sz w:val="22"/>
          <w:szCs w:val="22"/>
        </w:rPr>
        <w:t xml:space="preserve">risk solutions to </w:t>
      </w:r>
      <w:r w:rsidR="00FE32EC">
        <w:rPr>
          <w:rFonts w:ascii="Arial Narrow" w:hAnsi="Arial Narrow" w:cstheme="minorHAnsi"/>
          <w:sz w:val="22"/>
          <w:szCs w:val="22"/>
        </w:rPr>
        <w:t xml:space="preserve">achieve </w:t>
      </w:r>
      <w:r w:rsidR="009D5D58">
        <w:rPr>
          <w:rFonts w:ascii="Arial Narrow" w:hAnsi="Arial Narrow" w:cstheme="minorHAnsi"/>
          <w:sz w:val="22"/>
          <w:szCs w:val="22"/>
        </w:rPr>
        <w:t>efficien</w:t>
      </w:r>
      <w:r w:rsidR="00D008A6">
        <w:rPr>
          <w:rFonts w:ascii="Arial Narrow" w:hAnsi="Arial Narrow" w:cstheme="minorHAnsi"/>
          <w:sz w:val="22"/>
          <w:szCs w:val="22"/>
        </w:rPr>
        <w:t>t processes</w:t>
      </w:r>
      <w:r w:rsidR="009D5D58">
        <w:rPr>
          <w:rFonts w:ascii="Arial Narrow" w:hAnsi="Arial Narrow" w:cstheme="minorHAnsi"/>
          <w:sz w:val="22"/>
          <w:szCs w:val="22"/>
        </w:rPr>
        <w:t xml:space="preserve"> impacting +60 employees and +</w:t>
      </w:r>
      <w:r w:rsidR="00BC417E">
        <w:rPr>
          <w:rFonts w:ascii="Arial Narrow" w:hAnsi="Arial Narrow" w:cstheme="minorHAnsi"/>
          <w:sz w:val="22"/>
          <w:szCs w:val="22"/>
        </w:rPr>
        <w:t xml:space="preserve">10 Supervisors. </w:t>
      </w:r>
      <w:r w:rsidR="009D5D58">
        <w:rPr>
          <w:rFonts w:ascii="Arial Narrow" w:hAnsi="Arial Narrow" w:cstheme="minorHAnsi"/>
          <w:sz w:val="22"/>
          <w:szCs w:val="22"/>
        </w:rPr>
        <w:t xml:space="preserve">  </w:t>
      </w:r>
    </w:p>
    <w:p w14:paraId="7A386E86" w14:textId="77777777" w:rsidR="00471641" w:rsidRPr="00FE1B76" w:rsidRDefault="00471641" w:rsidP="00FF022E">
      <w:pPr>
        <w:pStyle w:val="ListParagraph"/>
        <w:ind w:left="360"/>
        <w:rPr>
          <w:rFonts w:ascii="Arial Narrow" w:hAnsi="Arial Narrow" w:cstheme="minorHAnsi"/>
          <w:sz w:val="22"/>
          <w:szCs w:val="22"/>
        </w:rPr>
      </w:pPr>
    </w:p>
    <w:p w14:paraId="71C39F65" w14:textId="3CC8C6D4" w:rsidR="00AA60AB" w:rsidRPr="00B50073" w:rsidRDefault="00CA4C09" w:rsidP="00FF022E">
      <w:pPr>
        <w:pBdr>
          <w:bottom w:val="single" w:sz="4" w:space="1" w:color="auto"/>
        </w:pBdr>
        <w:tabs>
          <w:tab w:val="left" w:pos="2880"/>
          <w:tab w:val="left" w:pos="4680"/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iCs/>
          <w:color w:val="000000"/>
          <w:sz w:val="22"/>
          <w:szCs w:val="22"/>
        </w:rPr>
      </w:pPr>
      <w:r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>Revenue Recognition &amp; Analysis</w:t>
      </w:r>
      <w:r w:rsidR="00EF0760">
        <w:rPr>
          <w:rFonts w:ascii="Arial Narrow" w:hAnsi="Arial Narrow" w:cs="Arial"/>
          <w:b/>
          <w:iCs/>
          <w:color w:val="000000"/>
          <w:sz w:val="22"/>
          <w:szCs w:val="22"/>
        </w:rPr>
        <w:t xml:space="preserve"> </w:t>
      </w:r>
      <w:r w:rsidR="00B614BE">
        <w:rPr>
          <w:rFonts w:ascii="Arial Narrow" w:hAnsi="Arial Narrow" w:cs="Arial"/>
          <w:b/>
          <w:iCs/>
          <w:color w:val="000000"/>
          <w:sz w:val="22"/>
          <w:szCs w:val="22"/>
        </w:rPr>
        <w:t>Coor</w:t>
      </w:r>
      <w:r w:rsidR="004F11D3">
        <w:rPr>
          <w:rFonts w:ascii="Arial Narrow" w:hAnsi="Arial Narrow" w:cs="Arial"/>
          <w:b/>
          <w:iCs/>
          <w:color w:val="000000"/>
          <w:sz w:val="22"/>
          <w:szCs w:val="22"/>
        </w:rPr>
        <w:t>d.</w:t>
      </w:r>
      <w:r w:rsidR="003F6363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ab/>
      </w:r>
      <w:r w:rsidRPr="00B50073">
        <w:rPr>
          <w:rFonts w:ascii="Arial Narrow" w:hAnsi="Arial Narrow" w:cs="Arial"/>
          <w:i/>
          <w:iCs/>
          <w:color w:val="000000"/>
          <w:sz w:val="22"/>
          <w:szCs w:val="22"/>
        </w:rPr>
        <w:t>ExxonMobil</w:t>
      </w:r>
      <w:r w:rsidR="00AA60AB"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, 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>Houston</w:t>
      </w:r>
      <w:r w:rsidR="00471641">
        <w:rPr>
          <w:rFonts w:ascii="Arial Narrow" w:hAnsi="Arial Narrow" w:cs="Arial"/>
          <w:iCs/>
          <w:color w:val="000000"/>
          <w:sz w:val="22"/>
          <w:szCs w:val="22"/>
        </w:rPr>
        <w:t>,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 Texas / Buenos Aires </w:t>
      </w:r>
      <w:r w:rsidR="00C42B4E"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            </w:t>
      </w:r>
      <w:r w:rsidR="00471641">
        <w:rPr>
          <w:rFonts w:ascii="Arial Narrow" w:hAnsi="Arial Narrow" w:cs="Arial"/>
          <w:iCs/>
          <w:color w:val="000000"/>
          <w:sz w:val="22"/>
          <w:szCs w:val="22"/>
        </w:rPr>
        <w:tab/>
        <w:t xml:space="preserve"> 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APR </w:t>
      </w:r>
      <w:r w:rsidR="00D34EBD" w:rsidRPr="00B50073">
        <w:rPr>
          <w:rFonts w:ascii="Arial Narrow" w:hAnsi="Arial Narrow" w:cs="Arial"/>
          <w:iCs/>
          <w:color w:val="000000"/>
          <w:sz w:val="22"/>
          <w:szCs w:val="22"/>
        </w:rPr>
        <w:t>20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22 </w:t>
      </w:r>
      <w:r w:rsidR="00A6222A" w:rsidRPr="00B50073">
        <w:rPr>
          <w:rFonts w:ascii="Arial Narrow" w:hAnsi="Arial Narrow" w:cs="Arial"/>
          <w:iCs/>
          <w:color w:val="000000"/>
          <w:sz w:val="22"/>
          <w:szCs w:val="22"/>
        </w:rPr>
        <w:t>–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="00A6222A" w:rsidRPr="00B50073">
        <w:rPr>
          <w:rFonts w:ascii="Arial Narrow" w:hAnsi="Arial Narrow" w:cs="Arial"/>
          <w:iCs/>
          <w:color w:val="000000"/>
          <w:sz w:val="22"/>
          <w:szCs w:val="22"/>
        </w:rPr>
        <w:t>FEB 2023</w:t>
      </w:r>
    </w:p>
    <w:p w14:paraId="05B15D58" w14:textId="350DEE13" w:rsidR="00C87E92" w:rsidRDefault="00C87E92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Coordinated and led the creation of </w:t>
      </w:r>
      <w:r w:rsidR="00AA657A">
        <w:rPr>
          <w:rFonts w:ascii="Arial Narrow" w:hAnsi="Arial Narrow" w:cstheme="minorHAnsi"/>
          <w:sz w:val="22"/>
          <w:szCs w:val="22"/>
        </w:rPr>
        <w:t>a query-based</w:t>
      </w:r>
      <w:r>
        <w:rPr>
          <w:rFonts w:ascii="Arial Narrow" w:hAnsi="Arial Narrow" w:cstheme="minorHAnsi"/>
          <w:sz w:val="22"/>
          <w:szCs w:val="22"/>
        </w:rPr>
        <w:t xml:space="preserve"> tool to a</w:t>
      </w:r>
      <w:r w:rsidR="00B573EE">
        <w:rPr>
          <w:rFonts w:ascii="Arial Narrow" w:hAnsi="Arial Narrow" w:cstheme="minorHAnsi"/>
          <w:sz w:val="22"/>
          <w:szCs w:val="22"/>
        </w:rPr>
        <w:t>ccelerate the</w:t>
      </w:r>
      <w:r w:rsidR="00AA657A">
        <w:rPr>
          <w:rFonts w:ascii="Arial Narrow" w:hAnsi="Arial Narrow" w:cstheme="minorHAnsi"/>
          <w:sz w:val="22"/>
          <w:szCs w:val="22"/>
        </w:rPr>
        <w:t xml:space="preserve"> </w:t>
      </w:r>
      <w:r w:rsidR="00B573EE">
        <w:rPr>
          <w:rFonts w:ascii="Arial Narrow" w:hAnsi="Arial Narrow" w:cstheme="minorHAnsi"/>
          <w:sz w:val="22"/>
          <w:szCs w:val="22"/>
        </w:rPr>
        <w:t>analysis</w:t>
      </w:r>
      <w:r w:rsidR="00AA657A">
        <w:rPr>
          <w:rFonts w:ascii="Arial Narrow" w:hAnsi="Arial Narrow" w:cstheme="minorHAnsi"/>
          <w:sz w:val="22"/>
          <w:szCs w:val="22"/>
        </w:rPr>
        <w:t xml:space="preserve"> and identification</w:t>
      </w:r>
      <w:r w:rsidR="00B573EE">
        <w:rPr>
          <w:rFonts w:ascii="Arial Narrow" w:hAnsi="Arial Narrow" w:cstheme="minorHAnsi"/>
          <w:sz w:val="22"/>
          <w:szCs w:val="22"/>
        </w:rPr>
        <w:t xml:space="preserve"> of </w:t>
      </w:r>
      <w:r w:rsidR="004D0B6F">
        <w:rPr>
          <w:rFonts w:ascii="Arial Narrow" w:hAnsi="Arial Narrow" w:cstheme="minorHAnsi"/>
          <w:sz w:val="22"/>
          <w:szCs w:val="22"/>
        </w:rPr>
        <w:t xml:space="preserve">monthly </w:t>
      </w:r>
      <w:r w:rsidR="00AA657A">
        <w:rPr>
          <w:rFonts w:ascii="Arial Narrow" w:hAnsi="Arial Narrow" w:cstheme="minorHAnsi"/>
          <w:sz w:val="22"/>
          <w:szCs w:val="22"/>
        </w:rPr>
        <w:t>booking errors</w:t>
      </w:r>
      <w:r w:rsidR="004D0B6F">
        <w:rPr>
          <w:rFonts w:ascii="Arial Narrow" w:hAnsi="Arial Narrow" w:cstheme="minorHAnsi"/>
          <w:sz w:val="22"/>
          <w:szCs w:val="22"/>
        </w:rPr>
        <w:t xml:space="preserve"> for all USA Unconventional</w:t>
      </w:r>
      <w:r w:rsidR="00F27431">
        <w:rPr>
          <w:rFonts w:ascii="Arial Narrow" w:hAnsi="Arial Narrow" w:cstheme="minorHAnsi"/>
          <w:sz w:val="22"/>
          <w:szCs w:val="22"/>
        </w:rPr>
        <w:t>,</w:t>
      </w:r>
      <w:r w:rsidR="009C22AE">
        <w:rPr>
          <w:rFonts w:ascii="Arial Narrow" w:hAnsi="Arial Narrow" w:cstheme="minorHAnsi"/>
          <w:sz w:val="22"/>
          <w:szCs w:val="22"/>
        </w:rPr>
        <w:t xml:space="preserve"> </w:t>
      </w:r>
      <w:r w:rsidR="00430FE1">
        <w:rPr>
          <w:rFonts w:ascii="Arial Narrow" w:hAnsi="Arial Narrow" w:cstheme="minorHAnsi"/>
          <w:sz w:val="22"/>
          <w:szCs w:val="22"/>
        </w:rPr>
        <w:t xml:space="preserve">enabling managers to </w:t>
      </w:r>
      <w:r w:rsidR="00BF6AF8">
        <w:rPr>
          <w:rFonts w:ascii="Arial Narrow" w:hAnsi="Arial Narrow" w:cstheme="minorHAnsi"/>
          <w:sz w:val="22"/>
          <w:szCs w:val="22"/>
        </w:rPr>
        <w:t xml:space="preserve">take </w:t>
      </w:r>
      <w:r w:rsidR="004D7CFE">
        <w:rPr>
          <w:rFonts w:ascii="Arial Narrow" w:hAnsi="Arial Narrow" w:cstheme="minorHAnsi"/>
          <w:sz w:val="22"/>
          <w:szCs w:val="22"/>
        </w:rPr>
        <w:t xml:space="preserve">early </w:t>
      </w:r>
      <w:r w:rsidR="00BF6AF8">
        <w:rPr>
          <w:rFonts w:ascii="Arial Narrow" w:hAnsi="Arial Narrow" w:cstheme="minorHAnsi"/>
          <w:sz w:val="22"/>
          <w:szCs w:val="22"/>
        </w:rPr>
        <w:t>correction actions</w:t>
      </w:r>
      <w:r w:rsidR="004D7CFE">
        <w:rPr>
          <w:rFonts w:ascii="Arial Narrow" w:hAnsi="Arial Narrow" w:cstheme="minorHAnsi"/>
          <w:sz w:val="22"/>
          <w:szCs w:val="22"/>
        </w:rPr>
        <w:t xml:space="preserve">, </w:t>
      </w:r>
      <w:r w:rsidR="00FE2107">
        <w:rPr>
          <w:rFonts w:ascii="Arial Narrow" w:hAnsi="Arial Narrow" w:cstheme="minorHAnsi"/>
          <w:sz w:val="22"/>
          <w:szCs w:val="22"/>
        </w:rPr>
        <w:t>decrease accrual</w:t>
      </w:r>
      <w:r w:rsidR="00EC1EFA">
        <w:rPr>
          <w:rFonts w:ascii="Arial Narrow" w:hAnsi="Arial Narrow" w:cstheme="minorHAnsi"/>
          <w:sz w:val="22"/>
          <w:szCs w:val="22"/>
        </w:rPr>
        <w:t>s</w:t>
      </w:r>
      <w:r w:rsidR="006F4A9B">
        <w:rPr>
          <w:rFonts w:ascii="Arial Narrow" w:hAnsi="Arial Narrow" w:cstheme="minorHAnsi"/>
          <w:sz w:val="22"/>
          <w:szCs w:val="22"/>
        </w:rPr>
        <w:t xml:space="preserve"> and </w:t>
      </w:r>
      <w:r w:rsidR="005D15D3">
        <w:rPr>
          <w:rFonts w:ascii="Arial Narrow" w:hAnsi="Arial Narrow" w:cstheme="minorHAnsi"/>
          <w:sz w:val="22"/>
          <w:szCs w:val="22"/>
        </w:rPr>
        <w:t xml:space="preserve">improve </w:t>
      </w:r>
      <w:r w:rsidR="004D7CFE">
        <w:rPr>
          <w:rFonts w:ascii="Arial Narrow" w:hAnsi="Arial Narrow" w:cstheme="minorHAnsi"/>
          <w:sz w:val="22"/>
          <w:szCs w:val="22"/>
        </w:rPr>
        <w:t xml:space="preserve">revenue </w:t>
      </w:r>
      <w:r w:rsidR="00A7407C">
        <w:rPr>
          <w:rFonts w:ascii="Arial Narrow" w:hAnsi="Arial Narrow" w:cstheme="minorHAnsi"/>
          <w:sz w:val="22"/>
          <w:szCs w:val="22"/>
        </w:rPr>
        <w:t>accuracy</w:t>
      </w:r>
      <w:r w:rsidR="00FE2107">
        <w:rPr>
          <w:rFonts w:ascii="Arial Narrow" w:hAnsi="Arial Narrow" w:cstheme="minorHAnsi"/>
          <w:sz w:val="22"/>
          <w:szCs w:val="22"/>
        </w:rPr>
        <w:t xml:space="preserve">. </w:t>
      </w:r>
      <w:r w:rsidR="00BF6AF8">
        <w:rPr>
          <w:rFonts w:ascii="Arial Narrow" w:hAnsi="Arial Narrow" w:cstheme="minorHAnsi"/>
          <w:sz w:val="22"/>
          <w:szCs w:val="22"/>
        </w:rPr>
        <w:t xml:space="preserve"> </w:t>
      </w:r>
      <w:r w:rsidR="00430FE1">
        <w:rPr>
          <w:rFonts w:ascii="Arial Narrow" w:hAnsi="Arial Narrow" w:cstheme="minorHAnsi"/>
          <w:sz w:val="22"/>
          <w:szCs w:val="22"/>
        </w:rPr>
        <w:t xml:space="preserve"> </w:t>
      </w:r>
    </w:p>
    <w:p w14:paraId="22EA45CD" w14:textId="334EDDA9" w:rsidR="00485909" w:rsidRPr="00B50073" w:rsidRDefault="0069665E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 w:rsidRPr="0069665E">
        <w:rPr>
          <w:rFonts w:ascii="Arial Narrow" w:hAnsi="Arial Narrow" w:cstheme="minorHAnsi"/>
          <w:sz w:val="22"/>
          <w:szCs w:val="22"/>
        </w:rPr>
        <w:t>Developed a reporting tool streamlining monthly revenue analysis for all unconventional operations in the USA,</w:t>
      </w:r>
      <w:r>
        <w:rPr>
          <w:rFonts w:ascii="Arial Narrow" w:hAnsi="Arial Narrow" w:cstheme="minorHAnsi"/>
          <w:sz w:val="22"/>
          <w:szCs w:val="22"/>
        </w:rPr>
        <w:t xml:space="preserve"> (~</w:t>
      </w:r>
      <w:r w:rsidRPr="0069665E">
        <w:rPr>
          <w:rFonts w:ascii="Arial Narrow" w:hAnsi="Arial Narrow" w:cstheme="minorHAnsi"/>
          <w:sz w:val="22"/>
          <w:szCs w:val="22"/>
        </w:rPr>
        <w:t>$</w:t>
      </w:r>
      <w:r w:rsidR="00906205">
        <w:rPr>
          <w:rFonts w:ascii="Arial Narrow" w:hAnsi="Arial Narrow" w:cstheme="minorHAnsi"/>
          <w:sz w:val="22"/>
          <w:szCs w:val="22"/>
        </w:rPr>
        <w:t xml:space="preserve">500M </w:t>
      </w:r>
      <w:r w:rsidRPr="0069665E">
        <w:rPr>
          <w:rFonts w:ascii="Arial Narrow" w:hAnsi="Arial Narrow" w:cstheme="minorHAnsi"/>
          <w:sz w:val="22"/>
          <w:szCs w:val="22"/>
        </w:rPr>
        <w:t>per month</w:t>
      </w:r>
      <w:r w:rsidR="00906205">
        <w:rPr>
          <w:rFonts w:ascii="Arial Narrow" w:hAnsi="Arial Narrow" w:cstheme="minorHAnsi"/>
          <w:sz w:val="22"/>
          <w:szCs w:val="22"/>
        </w:rPr>
        <w:t>)</w:t>
      </w:r>
      <w:r w:rsidRPr="0069665E">
        <w:rPr>
          <w:rFonts w:ascii="Arial Narrow" w:hAnsi="Arial Narrow" w:cstheme="minorHAnsi"/>
          <w:sz w:val="22"/>
          <w:szCs w:val="22"/>
        </w:rPr>
        <w:t>. The tool emphasized key</w:t>
      </w:r>
      <w:r w:rsidR="00DC4325">
        <w:rPr>
          <w:rFonts w:ascii="Arial Narrow" w:hAnsi="Arial Narrow" w:cstheme="minorHAnsi"/>
          <w:sz w:val="22"/>
          <w:szCs w:val="22"/>
        </w:rPr>
        <w:t xml:space="preserve"> </w:t>
      </w:r>
      <w:r w:rsidRPr="0069665E">
        <w:rPr>
          <w:rFonts w:ascii="Arial Narrow" w:hAnsi="Arial Narrow" w:cstheme="minorHAnsi"/>
          <w:sz w:val="22"/>
          <w:szCs w:val="22"/>
        </w:rPr>
        <w:t>variances, yielding higher quality analytical commentary and a 10% reduction in time spent</w:t>
      </w:r>
      <w:r w:rsidR="00E54A27">
        <w:rPr>
          <w:rFonts w:ascii="Arial Narrow" w:hAnsi="Arial Narrow" w:cstheme="minorHAnsi"/>
          <w:sz w:val="22"/>
          <w:szCs w:val="22"/>
        </w:rPr>
        <w:t>.</w:t>
      </w:r>
      <w:r w:rsidR="000C51EC">
        <w:rPr>
          <w:rFonts w:ascii="Arial Narrow" w:hAnsi="Arial Narrow" w:cstheme="minorHAnsi"/>
          <w:sz w:val="22"/>
          <w:szCs w:val="22"/>
        </w:rPr>
        <w:t xml:space="preserve"> </w:t>
      </w:r>
      <w:r w:rsidR="007E4BA0">
        <w:rPr>
          <w:rFonts w:ascii="Arial Narrow" w:hAnsi="Arial Narrow" w:cstheme="minorHAnsi"/>
          <w:sz w:val="22"/>
          <w:szCs w:val="22"/>
        </w:rPr>
        <w:t xml:space="preserve"> </w:t>
      </w:r>
    </w:p>
    <w:p w14:paraId="6B0298DE" w14:textId="5542F2BF" w:rsidR="00ED7174" w:rsidRDefault="00ED7174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 w:rsidRPr="00ED7174">
        <w:rPr>
          <w:rFonts w:ascii="Arial Narrow" w:hAnsi="Arial Narrow" w:cstheme="minorHAnsi"/>
          <w:sz w:val="22"/>
          <w:szCs w:val="22"/>
        </w:rPr>
        <w:t>Optimized team capabilities by driving the development of strategic tools such as a KPI dashboard and automated workbooks, resulting in improved operational efficiency equivalent to 1 full-time employee.</w:t>
      </w:r>
    </w:p>
    <w:p w14:paraId="3DD2BA49" w14:textId="77777777" w:rsidR="00ED7174" w:rsidRDefault="00ED7174" w:rsidP="00ED7174">
      <w:pPr>
        <w:pStyle w:val="ListParagraph"/>
        <w:ind w:left="360"/>
        <w:rPr>
          <w:rFonts w:ascii="Arial Narrow" w:hAnsi="Arial Narrow" w:cstheme="minorHAnsi"/>
          <w:sz w:val="22"/>
          <w:szCs w:val="22"/>
        </w:rPr>
      </w:pPr>
    </w:p>
    <w:p w14:paraId="7AE67F52" w14:textId="39E4F976" w:rsidR="0064511E" w:rsidRPr="00B50073" w:rsidRDefault="00CA4C09" w:rsidP="00FF022E">
      <w:pPr>
        <w:pBdr>
          <w:bottom w:val="single" w:sz="4" w:space="1" w:color="auto"/>
        </w:pBdr>
        <w:tabs>
          <w:tab w:val="left" w:pos="2880"/>
          <w:tab w:val="left" w:pos="4680"/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iCs/>
          <w:color w:val="000000"/>
          <w:sz w:val="22"/>
          <w:szCs w:val="22"/>
        </w:rPr>
      </w:pPr>
      <w:bookmarkStart w:id="2" w:name="_Hlk116654238"/>
      <w:r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>Advanced Revenue Accountant</w:t>
      </w:r>
      <w:bookmarkEnd w:id="2"/>
      <w:r w:rsidR="0043154C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ab/>
      </w:r>
      <w:r w:rsidR="0043154C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ab/>
      </w:r>
      <w:r w:rsidRPr="00B5007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ExxonMobil, </w:t>
      </w:r>
      <w:r w:rsidR="00BC4B9B" w:rsidRPr="00B50073">
        <w:rPr>
          <w:rFonts w:ascii="Arial Narrow" w:hAnsi="Arial Narrow" w:cs="Arial"/>
          <w:iCs/>
          <w:color w:val="000000"/>
          <w:sz w:val="22"/>
          <w:szCs w:val="22"/>
        </w:rPr>
        <w:t>Houston</w:t>
      </w:r>
      <w:r w:rsidR="00471641">
        <w:rPr>
          <w:rFonts w:ascii="Arial Narrow" w:hAnsi="Arial Narrow" w:cs="Arial"/>
          <w:iCs/>
          <w:color w:val="000000"/>
          <w:sz w:val="22"/>
          <w:szCs w:val="22"/>
        </w:rPr>
        <w:t>,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 Texas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ab/>
        <w:t>APR 2021</w:t>
      </w:r>
      <w:r w:rsidR="00354CCE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="00031EC6" w:rsidRPr="00B50073">
        <w:rPr>
          <w:rFonts w:ascii="Arial Narrow" w:hAnsi="Arial Narrow" w:cs="Arial"/>
          <w:iCs/>
          <w:color w:val="000000"/>
          <w:sz w:val="22"/>
          <w:szCs w:val="22"/>
        </w:rPr>
        <w:t>–</w:t>
      </w:r>
      <w:r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 MAR 2022</w:t>
      </w:r>
    </w:p>
    <w:p w14:paraId="624F59E8" w14:textId="4048B38A" w:rsidR="004B4768" w:rsidRDefault="008E73DB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 w:rsidRPr="00B50073">
        <w:rPr>
          <w:rFonts w:ascii="Arial Narrow" w:hAnsi="Arial Narrow" w:cstheme="minorHAnsi"/>
          <w:sz w:val="22"/>
          <w:szCs w:val="22"/>
        </w:rPr>
        <w:t>Reconcile</w:t>
      </w:r>
      <w:r w:rsidR="00D908DC" w:rsidRPr="00B50073">
        <w:rPr>
          <w:rFonts w:ascii="Arial Narrow" w:hAnsi="Arial Narrow" w:cstheme="minorHAnsi"/>
          <w:sz w:val="22"/>
          <w:szCs w:val="22"/>
        </w:rPr>
        <w:t>d</w:t>
      </w:r>
      <w:r w:rsidRPr="00B50073">
        <w:rPr>
          <w:rFonts w:ascii="Arial Narrow" w:hAnsi="Arial Narrow" w:cstheme="minorHAnsi"/>
          <w:sz w:val="22"/>
          <w:szCs w:val="22"/>
        </w:rPr>
        <w:t xml:space="preserve"> complex business scenarios involving account payables and account receivables</w:t>
      </w:r>
      <w:r w:rsidR="00A91DE9">
        <w:rPr>
          <w:rFonts w:ascii="Arial Narrow" w:hAnsi="Arial Narrow" w:cstheme="minorHAnsi"/>
          <w:sz w:val="22"/>
          <w:szCs w:val="22"/>
        </w:rPr>
        <w:t xml:space="preserve"> open for &gt;2 years </w:t>
      </w:r>
      <w:r w:rsidR="00783277">
        <w:rPr>
          <w:rFonts w:ascii="Arial Narrow" w:hAnsi="Arial Narrow" w:cstheme="minorHAnsi"/>
          <w:sz w:val="22"/>
          <w:szCs w:val="22"/>
        </w:rPr>
        <w:t>with</w:t>
      </w:r>
      <w:r w:rsidR="00A91DE9">
        <w:rPr>
          <w:rFonts w:ascii="Arial Narrow" w:hAnsi="Arial Narrow" w:cstheme="minorHAnsi"/>
          <w:sz w:val="22"/>
          <w:szCs w:val="22"/>
        </w:rPr>
        <w:t xml:space="preserve"> the use of an own</w:t>
      </w:r>
      <w:r w:rsidR="00783277">
        <w:rPr>
          <w:rFonts w:ascii="Arial Narrow" w:hAnsi="Arial Narrow" w:cstheme="minorHAnsi"/>
          <w:sz w:val="22"/>
          <w:szCs w:val="22"/>
        </w:rPr>
        <w:t xml:space="preserve"> created Excel tool using power query and SAP master data</w:t>
      </w:r>
      <w:r w:rsidR="003F4E01">
        <w:rPr>
          <w:rFonts w:ascii="Arial Narrow" w:hAnsi="Arial Narrow" w:cstheme="minorHAnsi"/>
          <w:sz w:val="22"/>
          <w:szCs w:val="22"/>
        </w:rPr>
        <w:t xml:space="preserve"> resulting in significant decrease </w:t>
      </w:r>
      <w:r w:rsidR="000E67C8">
        <w:rPr>
          <w:rFonts w:ascii="Arial Narrow" w:hAnsi="Arial Narrow" w:cstheme="minorHAnsi"/>
          <w:sz w:val="22"/>
          <w:szCs w:val="22"/>
        </w:rPr>
        <w:t>of teams past age open items.</w:t>
      </w:r>
    </w:p>
    <w:p w14:paraId="47AA9CFB" w14:textId="707F94FD" w:rsidR="00E047AF" w:rsidRDefault="008E73DB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 w:rsidRPr="00B50073">
        <w:rPr>
          <w:rFonts w:ascii="Arial Narrow" w:hAnsi="Arial Narrow" w:cstheme="minorHAnsi"/>
          <w:sz w:val="22"/>
          <w:szCs w:val="22"/>
        </w:rPr>
        <w:t>Developed a</w:t>
      </w:r>
      <w:r w:rsidR="000E67C8">
        <w:rPr>
          <w:rFonts w:ascii="Arial Narrow" w:hAnsi="Arial Narrow" w:cstheme="minorHAnsi"/>
          <w:sz w:val="22"/>
          <w:szCs w:val="22"/>
        </w:rPr>
        <w:t>n Excel</w:t>
      </w:r>
      <w:r w:rsidRPr="00B50073">
        <w:rPr>
          <w:rFonts w:ascii="Arial Narrow" w:hAnsi="Arial Narrow" w:cstheme="minorHAnsi"/>
          <w:sz w:val="22"/>
          <w:szCs w:val="22"/>
        </w:rPr>
        <w:t xml:space="preserve"> tool </w:t>
      </w:r>
      <w:r w:rsidR="000E67C8">
        <w:rPr>
          <w:rFonts w:ascii="Arial Narrow" w:hAnsi="Arial Narrow" w:cstheme="minorHAnsi"/>
          <w:sz w:val="22"/>
          <w:szCs w:val="22"/>
        </w:rPr>
        <w:t xml:space="preserve">using power query and </w:t>
      </w:r>
      <w:r w:rsidR="00DC71CE">
        <w:rPr>
          <w:rFonts w:ascii="Arial Narrow" w:hAnsi="Arial Narrow" w:cstheme="minorHAnsi"/>
          <w:sz w:val="22"/>
          <w:szCs w:val="22"/>
        </w:rPr>
        <w:t xml:space="preserve">Nitro </w:t>
      </w:r>
      <w:r w:rsidR="000E67C8">
        <w:rPr>
          <w:rFonts w:ascii="Arial Narrow" w:hAnsi="Arial Narrow" w:cstheme="minorHAnsi"/>
          <w:sz w:val="22"/>
          <w:szCs w:val="22"/>
        </w:rPr>
        <w:t xml:space="preserve">PDF </w:t>
      </w:r>
      <w:r w:rsidRPr="00B50073">
        <w:rPr>
          <w:rFonts w:ascii="Arial Narrow" w:hAnsi="Arial Narrow" w:cstheme="minorHAnsi"/>
          <w:sz w:val="22"/>
          <w:szCs w:val="22"/>
        </w:rPr>
        <w:t xml:space="preserve">to </w:t>
      </w:r>
      <w:r w:rsidR="001820CD" w:rsidRPr="00B50073">
        <w:rPr>
          <w:rFonts w:ascii="Arial Narrow" w:hAnsi="Arial Narrow" w:cstheme="minorHAnsi"/>
          <w:sz w:val="22"/>
          <w:szCs w:val="22"/>
        </w:rPr>
        <w:t xml:space="preserve">simultaneously </w:t>
      </w:r>
      <w:r w:rsidRPr="00B50073">
        <w:rPr>
          <w:rFonts w:ascii="Arial Narrow" w:hAnsi="Arial Narrow" w:cstheme="minorHAnsi"/>
          <w:sz w:val="22"/>
          <w:szCs w:val="22"/>
        </w:rPr>
        <w:t xml:space="preserve">consolidate </w:t>
      </w:r>
      <w:r w:rsidR="00436784" w:rsidRPr="00B50073">
        <w:rPr>
          <w:rFonts w:ascii="Arial Narrow" w:hAnsi="Arial Narrow" w:cstheme="minorHAnsi"/>
          <w:sz w:val="22"/>
          <w:szCs w:val="22"/>
        </w:rPr>
        <w:t>and combine</w:t>
      </w:r>
      <w:r w:rsidR="00DC71CE">
        <w:rPr>
          <w:rFonts w:ascii="Arial Narrow" w:hAnsi="Arial Narrow" w:cstheme="minorHAnsi"/>
          <w:sz w:val="22"/>
          <w:szCs w:val="22"/>
        </w:rPr>
        <w:t xml:space="preserve"> +3 years</w:t>
      </w:r>
      <w:r w:rsidR="001820CD">
        <w:rPr>
          <w:rFonts w:ascii="Arial Narrow" w:hAnsi="Arial Narrow" w:cstheme="minorHAnsi"/>
          <w:sz w:val="22"/>
          <w:szCs w:val="22"/>
        </w:rPr>
        <w:t>’ worth</w:t>
      </w:r>
      <w:r w:rsidR="00DC71CE">
        <w:rPr>
          <w:rFonts w:ascii="Arial Narrow" w:hAnsi="Arial Narrow" w:cstheme="minorHAnsi"/>
          <w:sz w:val="22"/>
          <w:szCs w:val="22"/>
        </w:rPr>
        <w:t xml:space="preserve"> of </w:t>
      </w:r>
      <w:r w:rsidRPr="00B50073">
        <w:rPr>
          <w:rFonts w:ascii="Arial Narrow" w:hAnsi="Arial Narrow" w:cstheme="minorHAnsi"/>
          <w:sz w:val="22"/>
          <w:szCs w:val="22"/>
        </w:rPr>
        <w:t>records</w:t>
      </w:r>
      <w:r w:rsidR="00436784" w:rsidRPr="00B50073">
        <w:rPr>
          <w:rFonts w:ascii="Arial Narrow" w:hAnsi="Arial Narrow" w:cstheme="minorHAnsi"/>
          <w:sz w:val="22"/>
          <w:szCs w:val="22"/>
        </w:rPr>
        <w:t xml:space="preserve">, </w:t>
      </w:r>
      <w:r w:rsidR="001820CD">
        <w:rPr>
          <w:rFonts w:ascii="Arial Narrow" w:hAnsi="Arial Narrow" w:cstheme="minorHAnsi"/>
          <w:sz w:val="22"/>
          <w:szCs w:val="22"/>
        </w:rPr>
        <w:t>resulting in a</w:t>
      </w:r>
      <w:r w:rsidR="00436784"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DC71CE">
        <w:rPr>
          <w:rFonts w:ascii="Arial Narrow" w:hAnsi="Arial Narrow" w:cstheme="minorHAnsi"/>
          <w:sz w:val="22"/>
          <w:szCs w:val="22"/>
        </w:rPr>
        <w:t xml:space="preserve">new </w:t>
      </w:r>
      <w:r w:rsidR="001820CD">
        <w:rPr>
          <w:rFonts w:ascii="Arial Narrow" w:hAnsi="Arial Narrow" w:cstheme="minorHAnsi"/>
          <w:sz w:val="22"/>
          <w:szCs w:val="22"/>
        </w:rPr>
        <w:t xml:space="preserve">approach </w:t>
      </w:r>
      <w:r w:rsidR="00436784" w:rsidRPr="00B50073">
        <w:rPr>
          <w:rFonts w:ascii="Arial Narrow" w:hAnsi="Arial Narrow" w:cstheme="minorHAnsi"/>
          <w:sz w:val="22"/>
          <w:szCs w:val="22"/>
        </w:rPr>
        <w:t xml:space="preserve">to </w:t>
      </w:r>
      <w:r w:rsidR="00DC71CE">
        <w:rPr>
          <w:rFonts w:ascii="Arial Narrow" w:hAnsi="Arial Narrow" w:cstheme="minorHAnsi"/>
          <w:sz w:val="22"/>
          <w:szCs w:val="22"/>
        </w:rPr>
        <w:t>identif</w:t>
      </w:r>
      <w:r w:rsidR="001820CD">
        <w:rPr>
          <w:rFonts w:ascii="Arial Narrow" w:hAnsi="Arial Narrow" w:cstheme="minorHAnsi"/>
          <w:sz w:val="22"/>
          <w:szCs w:val="22"/>
        </w:rPr>
        <w:t>ying</w:t>
      </w:r>
      <w:r w:rsidR="00DC71CE">
        <w:rPr>
          <w:rFonts w:ascii="Arial Narrow" w:hAnsi="Arial Narrow" w:cstheme="minorHAnsi"/>
          <w:sz w:val="22"/>
          <w:szCs w:val="22"/>
        </w:rPr>
        <w:t xml:space="preserve"> and </w:t>
      </w:r>
      <w:r w:rsidR="00436784" w:rsidRPr="00B50073">
        <w:rPr>
          <w:rFonts w:ascii="Arial Narrow" w:hAnsi="Arial Narrow" w:cstheme="minorHAnsi"/>
          <w:sz w:val="22"/>
          <w:szCs w:val="22"/>
        </w:rPr>
        <w:t>resolv</w:t>
      </w:r>
      <w:r w:rsidR="001820CD">
        <w:rPr>
          <w:rFonts w:ascii="Arial Narrow" w:hAnsi="Arial Narrow" w:cstheme="minorHAnsi"/>
          <w:sz w:val="22"/>
          <w:szCs w:val="22"/>
        </w:rPr>
        <w:t>ing</w:t>
      </w:r>
      <w:r w:rsidR="00FF05D0">
        <w:rPr>
          <w:rFonts w:ascii="Arial Narrow" w:hAnsi="Arial Narrow" w:cstheme="minorHAnsi"/>
          <w:sz w:val="22"/>
          <w:szCs w:val="22"/>
        </w:rPr>
        <w:t xml:space="preserve"> recurring </w:t>
      </w:r>
      <w:r w:rsidR="00436784" w:rsidRPr="00B50073">
        <w:rPr>
          <w:rFonts w:ascii="Arial Narrow" w:hAnsi="Arial Narrow" w:cstheme="minorHAnsi"/>
          <w:sz w:val="22"/>
          <w:szCs w:val="22"/>
        </w:rPr>
        <w:t>issues</w:t>
      </w:r>
      <w:r w:rsidR="00DC71CE">
        <w:rPr>
          <w:rFonts w:ascii="Arial Narrow" w:hAnsi="Arial Narrow" w:cstheme="minorHAnsi"/>
          <w:sz w:val="22"/>
          <w:szCs w:val="22"/>
        </w:rPr>
        <w:t xml:space="preserve"> and </w:t>
      </w:r>
      <w:r w:rsidR="001820CD">
        <w:rPr>
          <w:rFonts w:ascii="Arial Narrow" w:hAnsi="Arial Narrow" w:cstheme="minorHAnsi"/>
          <w:sz w:val="22"/>
          <w:szCs w:val="22"/>
        </w:rPr>
        <w:t xml:space="preserve">achieving </w:t>
      </w:r>
      <w:r w:rsidR="00DC71CE">
        <w:rPr>
          <w:rFonts w:ascii="Arial Narrow" w:hAnsi="Arial Narrow" w:cstheme="minorHAnsi"/>
          <w:sz w:val="22"/>
          <w:szCs w:val="22"/>
        </w:rPr>
        <w:t>a</w:t>
      </w:r>
      <w:r w:rsidR="00CC36D9"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436784" w:rsidRPr="00B50073">
        <w:rPr>
          <w:rFonts w:ascii="Arial Narrow" w:hAnsi="Arial Narrow" w:cstheme="minorHAnsi"/>
          <w:sz w:val="22"/>
          <w:szCs w:val="22"/>
        </w:rPr>
        <w:t xml:space="preserve">65% </w:t>
      </w:r>
      <w:r w:rsidR="001820CD">
        <w:rPr>
          <w:rFonts w:ascii="Arial Narrow" w:hAnsi="Arial Narrow" w:cstheme="minorHAnsi"/>
          <w:sz w:val="22"/>
          <w:szCs w:val="22"/>
        </w:rPr>
        <w:t xml:space="preserve">reduction </w:t>
      </w:r>
      <w:r w:rsidR="00DC71CE">
        <w:rPr>
          <w:rFonts w:ascii="Arial Narrow" w:hAnsi="Arial Narrow" w:cstheme="minorHAnsi"/>
          <w:sz w:val="22"/>
          <w:szCs w:val="22"/>
        </w:rPr>
        <w:t xml:space="preserve">of </w:t>
      </w:r>
      <w:r w:rsidR="001820CD">
        <w:rPr>
          <w:rFonts w:ascii="Arial Narrow" w:hAnsi="Arial Narrow" w:cstheme="minorHAnsi"/>
          <w:sz w:val="22"/>
          <w:szCs w:val="22"/>
        </w:rPr>
        <w:t>p</w:t>
      </w:r>
      <w:r w:rsidR="00436784" w:rsidRPr="00B50073">
        <w:rPr>
          <w:rFonts w:ascii="Arial Narrow" w:hAnsi="Arial Narrow" w:cstheme="minorHAnsi"/>
          <w:sz w:val="22"/>
          <w:szCs w:val="22"/>
        </w:rPr>
        <w:t xml:space="preserve">ast </w:t>
      </w:r>
      <w:r w:rsidR="001820CD">
        <w:rPr>
          <w:rFonts w:ascii="Arial Narrow" w:hAnsi="Arial Narrow" w:cstheme="minorHAnsi"/>
          <w:sz w:val="22"/>
          <w:szCs w:val="22"/>
        </w:rPr>
        <w:t>a</w:t>
      </w:r>
      <w:r w:rsidR="00436784" w:rsidRPr="00B50073">
        <w:rPr>
          <w:rFonts w:ascii="Arial Narrow" w:hAnsi="Arial Narrow" w:cstheme="minorHAnsi"/>
          <w:sz w:val="22"/>
          <w:szCs w:val="22"/>
        </w:rPr>
        <w:t xml:space="preserve">ged </w:t>
      </w:r>
      <w:r w:rsidR="001820CD">
        <w:rPr>
          <w:rFonts w:ascii="Arial Narrow" w:hAnsi="Arial Narrow" w:cstheme="minorHAnsi"/>
          <w:sz w:val="22"/>
          <w:szCs w:val="22"/>
        </w:rPr>
        <w:t>o</w:t>
      </w:r>
      <w:r w:rsidR="00436784" w:rsidRPr="00B50073">
        <w:rPr>
          <w:rFonts w:ascii="Arial Narrow" w:hAnsi="Arial Narrow" w:cstheme="minorHAnsi"/>
          <w:sz w:val="22"/>
          <w:szCs w:val="22"/>
        </w:rPr>
        <w:t xml:space="preserve">pen </w:t>
      </w:r>
      <w:r w:rsidR="001820CD">
        <w:rPr>
          <w:rFonts w:ascii="Arial Narrow" w:hAnsi="Arial Narrow" w:cstheme="minorHAnsi"/>
          <w:sz w:val="22"/>
          <w:szCs w:val="22"/>
        </w:rPr>
        <w:t>i</w:t>
      </w:r>
      <w:r w:rsidR="00436784" w:rsidRPr="00B50073">
        <w:rPr>
          <w:rFonts w:ascii="Arial Narrow" w:hAnsi="Arial Narrow" w:cstheme="minorHAnsi"/>
          <w:sz w:val="22"/>
          <w:szCs w:val="22"/>
        </w:rPr>
        <w:t>tems</w:t>
      </w:r>
      <w:r w:rsidR="001820CD">
        <w:rPr>
          <w:rFonts w:ascii="Arial Narrow" w:hAnsi="Arial Narrow" w:cstheme="minorHAnsi"/>
          <w:sz w:val="22"/>
          <w:szCs w:val="22"/>
        </w:rPr>
        <w:t>.</w:t>
      </w:r>
    </w:p>
    <w:p w14:paraId="26084EDF" w14:textId="43A9F496" w:rsidR="00E047AF" w:rsidRPr="00E047AF" w:rsidRDefault="00FF05D0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 w:rsidRPr="00E047AF">
        <w:rPr>
          <w:rFonts w:ascii="Arial Narrow" w:hAnsi="Arial Narrow" w:cstheme="minorHAnsi"/>
          <w:sz w:val="22"/>
          <w:szCs w:val="22"/>
        </w:rPr>
        <w:t xml:space="preserve">Facilitated inclusion </w:t>
      </w:r>
      <w:r w:rsidR="00CF0EBC">
        <w:rPr>
          <w:rFonts w:ascii="Arial Narrow" w:hAnsi="Arial Narrow" w:cstheme="minorHAnsi"/>
          <w:sz w:val="22"/>
          <w:szCs w:val="22"/>
        </w:rPr>
        <w:t>among</w:t>
      </w:r>
      <w:r w:rsidRPr="00E047AF">
        <w:rPr>
          <w:rFonts w:ascii="Arial Narrow" w:hAnsi="Arial Narrow" w:cstheme="minorHAnsi"/>
          <w:sz w:val="22"/>
          <w:szCs w:val="22"/>
        </w:rPr>
        <w:t xml:space="preserve"> </w:t>
      </w:r>
      <w:r w:rsidR="00744EC9" w:rsidRPr="00E047AF">
        <w:rPr>
          <w:rFonts w:ascii="Arial Narrow" w:hAnsi="Arial Narrow" w:cstheme="minorHAnsi"/>
          <w:sz w:val="22"/>
          <w:szCs w:val="22"/>
        </w:rPr>
        <w:t>new remote employees located in Argentina</w:t>
      </w:r>
      <w:r w:rsidR="00D06321" w:rsidRPr="00E047AF">
        <w:rPr>
          <w:rFonts w:ascii="Arial Narrow" w:hAnsi="Arial Narrow" w:cstheme="minorHAnsi"/>
          <w:sz w:val="22"/>
          <w:szCs w:val="22"/>
        </w:rPr>
        <w:t xml:space="preserve"> </w:t>
      </w:r>
      <w:r w:rsidRPr="00E047AF">
        <w:rPr>
          <w:rFonts w:ascii="Arial Narrow" w:hAnsi="Arial Narrow" w:cstheme="minorHAnsi"/>
          <w:sz w:val="22"/>
          <w:szCs w:val="22"/>
        </w:rPr>
        <w:t xml:space="preserve">and </w:t>
      </w:r>
      <w:r w:rsidR="00481F10">
        <w:rPr>
          <w:rFonts w:ascii="Arial Narrow" w:hAnsi="Arial Narrow" w:cstheme="minorHAnsi"/>
          <w:sz w:val="22"/>
          <w:szCs w:val="22"/>
        </w:rPr>
        <w:t xml:space="preserve">the </w:t>
      </w:r>
      <w:r w:rsidR="00D06321" w:rsidRPr="00E047AF">
        <w:rPr>
          <w:rFonts w:ascii="Arial Narrow" w:hAnsi="Arial Narrow" w:cstheme="minorHAnsi"/>
          <w:sz w:val="22"/>
          <w:szCs w:val="22"/>
        </w:rPr>
        <w:t xml:space="preserve">USA </w:t>
      </w:r>
      <w:r w:rsidR="0021581E">
        <w:rPr>
          <w:rFonts w:ascii="Arial Narrow" w:hAnsi="Arial Narrow" w:cstheme="minorHAnsi"/>
          <w:sz w:val="22"/>
          <w:szCs w:val="22"/>
        </w:rPr>
        <w:t>by acting</w:t>
      </w:r>
      <w:r w:rsidR="00D06321" w:rsidRPr="00E047AF">
        <w:rPr>
          <w:rFonts w:ascii="Arial Narrow" w:hAnsi="Arial Narrow" w:cstheme="minorHAnsi"/>
          <w:sz w:val="22"/>
          <w:szCs w:val="22"/>
        </w:rPr>
        <w:t xml:space="preserve"> as a</w:t>
      </w:r>
      <w:r w:rsidR="000348DE" w:rsidRPr="00E047AF">
        <w:rPr>
          <w:rFonts w:ascii="Arial Narrow" w:hAnsi="Arial Narrow" w:cstheme="minorHAnsi"/>
          <w:sz w:val="22"/>
          <w:szCs w:val="22"/>
        </w:rPr>
        <w:t xml:space="preserve">n informal </w:t>
      </w:r>
      <w:r w:rsidRPr="00E047AF">
        <w:rPr>
          <w:rFonts w:ascii="Arial Narrow" w:hAnsi="Arial Narrow" w:cstheme="minorHAnsi"/>
          <w:sz w:val="22"/>
          <w:szCs w:val="22"/>
        </w:rPr>
        <w:t xml:space="preserve">bridge </w:t>
      </w:r>
      <w:r w:rsidR="00E90600">
        <w:rPr>
          <w:rFonts w:ascii="Arial Narrow" w:hAnsi="Arial Narrow" w:cstheme="minorHAnsi"/>
          <w:sz w:val="22"/>
          <w:szCs w:val="22"/>
        </w:rPr>
        <w:t>between them</w:t>
      </w:r>
      <w:r w:rsidR="00D77A84">
        <w:rPr>
          <w:rFonts w:ascii="Arial Narrow" w:hAnsi="Arial Narrow" w:cstheme="minorHAnsi"/>
          <w:sz w:val="22"/>
          <w:szCs w:val="22"/>
        </w:rPr>
        <w:t xml:space="preserve"> and </w:t>
      </w:r>
      <w:r w:rsidR="000348DE" w:rsidRPr="00E047AF">
        <w:rPr>
          <w:rFonts w:ascii="Arial Narrow" w:hAnsi="Arial Narrow" w:cstheme="minorHAnsi"/>
          <w:sz w:val="22"/>
          <w:szCs w:val="22"/>
        </w:rPr>
        <w:t xml:space="preserve">helping identify </w:t>
      </w:r>
      <w:r w:rsidR="00CC36D9" w:rsidRPr="00E047AF">
        <w:rPr>
          <w:rFonts w:ascii="Arial Narrow" w:hAnsi="Arial Narrow" w:cstheme="minorHAnsi"/>
          <w:sz w:val="22"/>
          <w:szCs w:val="22"/>
        </w:rPr>
        <w:t xml:space="preserve">and address </w:t>
      </w:r>
      <w:r w:rsidR="00D06321" w:rsidRPr="00E047AF">
        <w:rPr>
          <w:rFonts w:ascii="Arial Narrow" w:hAnsi="Arial Narrow" w:cstheme="minorHAnsi"/>
          <w:sz w:val="22"/>
          <w:szCs w:val="22"/>
        </w:rPr>
        <w:t>cultural</w:t>
      </w:r>
      <w:r w:rsidR="000348DE" w:rsidRPr="00E047AF">
        <w:rPr>
          <w:rFonts w:ascii="Arial Narrow" w:hAnsi="Arial Narrow" w:cstheme="minorHAnsi"/>
          <w:sz w:val="22"/>
          <w:szCs w:val="22"/>
        </w:rPr>
        <w:t xml:space="preserve"> differences</w:t>
      </w:r>
      <w:r w:rsidR="00D06321" w:rsidRPr="00E047AF">
        <w:rPr>
          <w:rFonts w:ascii="Arial Narrow" w:hAnsi="Arial Narrow" w:cstheme="minorHAnsi"/>
          <w:sz w:val="22"/>
          <w:szCs w:val="22"/>
        </w:rPr>
        <w:t xml:space="preserve"> </w:t>
      </w:r>
      <w:r w:rsidR="00704099">
        <w:rPr>
          <w:rFonts w:ascii="Arial Narrow" w:hAnsi="Arial Narrow" w:cstheme="minorHAnsi"/>
          <w:sz w:val="22"/>
          <w:szCs w:val="22"/>
        </w:rPr>
        <w:t xml:space="preserve">which led to </w:t>
      </w:r>
      <w:r w:rsidR="00DB1159">
        <w:rPr>
          <w:rFonts w:ascii="Arial Narrow" w:hAnsi="Arial Narrow" w:cstheme="minorHAnsi"/>
          <w:sz w:val="22"/>
          <w:szCs w:val="22"/>
        </w:rPr>
        <w:t>increased</w:t>
      </w:r>
      <w:r w:rsidR="00D40ACA">
        <w:rPr>
          <w:rFonts w:ascii="Arial Narrow" w:hAnsi="Arial Narrow" w:cstheme="minorHAnsi"/>
          <w:sz w:val="22"/>
          <w:szCs w:val="22"/>
        </w:rPr>
        <w:t xml:space="preserve"> </w:t>
      </w:r>
      <w:r w:rsidR="00CC36D9" w:rsidRPr="00E047AF">
        <w:rPr>
          <w:rFonts w:ascii="Arial Narrow" w:hAnsi="Arial Narrow" w:cstheme="minorHAnsi"/>
          <w:sz w:val="22"/>
          <w:szCs w:val="22"/>
        </w:rPr>
        <w:t xml:space="preserve">collaboration and </w:t>
      </w:r>
      <w:r w:rsidR="00925FD0">
        <w:rPr>
          <w:rFonts w:ascii="Arial Narrow" w:hAnsi="Arial Narrow" w:cstheme="minorHAnsi"/>
          <w:sz w:val="22"/>
          <w:szCs w:val="22"/>
        </w:rPr>
        <w:t xml:space="preserve">a </w:t>
      </w:r>
      <w:r w:rsidR="00CC36D9" w:rsidRPr="00E047AF">
        <w:rPr>
          <w:rFonts w:ascii="Arial Narrow" w:hAnsi="Arial Narrow" w:cstheme="minorHAnsi"/>
          <w:sz w:val="22"/>
          <w:szCs w:val="22"/>
        </w:rPr>
        <w:t>un</w:t>
      </w:r>
      <w:r w:rsidR="009845FE" w:rsidRPr="00E047AF">
        <w:rPr>
          <w:rFonts w:ascii="Arial Narrow" w:hAnsi="Arial Narrow" w:cstheme="minorHAnsi"/>
          <w:sz w:val="22"/>
          <w:szCs w:val="22"/>
        </w:rPr>
        <w:t>ified team dynamic</w:t>
      </w:r>
      <w:r w:rsidR="00DA74E7" w:rsidRPr="00E047AF">
        <w:rPr>
          <w:rFonts w:ascii="Arial Narrow" w:hAnsi="Arial Narrow" w:cstheme="minorHAnsi"/>
          <w:sz w:val="22"/>
          <w:szCs w:val="22"/>
        </w:rPr>
        <w:t>.</w:t>
      </w:r>
    </w:p>
    <w:p w14:paraId="55858AAB" w14:textId="77777777" w:rsidR="00E047AF" w:rsidRDefault="00E047AF" w:rsidP="00FF022E">
      <w:pPr>
        <w:pStyle w:val="ListParagraph"/>
        <w:ind w:left="360"/>
        <w:rPr>
          <w:rFonts w:ascii="Arial Narrow" w:hAnsi="Arial Narrow" w:cstheme="minorHAnsi"/>
          <w:sz w:val="22"/>
          <w:szCs w:val="22"/>
        </w:rPr>
      </w:pPr>
    </w:p>
    <w:p w14:paraId="0A15E47D" w14:textId="1305CD46" w:rsidR="0064511E" w:rsidRPr="00B50073" w:rsidRDefault="000348DE" w:rsidP="00FF022E">
      <w:pPr>
        <w:pBdr>
          <w:bottom w:val="single" w:sz="4" w:space="1" w:color="auto"/>
        </w:pBdr>
        <w:tabs>
          <w:tab w:val="left" w:pos="2880"/>
          <w:tab w:val="left" w:pos="4680"/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iCs/>
          <w:color w:val="000000"/>
          <w:sz w:val="22"/>
          <w:szCs w:val="22"/>
        </w:rPr>
      </w:pPr>
      <w:r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463CE1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 xml:space="preserve">HQ Planning and Reporting </w:t>
      </w:r>
      <w:r w:rsidR="008C0057">
        <w:rPr>
          <w:rFonts w:ascii="Arial Narrow" w:hAnsi="Arial Narrow" w:cs="Arial"/>
          <w:b/>
          <w:iCs/>
          <w:color w:val="000000"/>
          <w:sz w:val="22"/>
          <w:szCs w:val="22"/>
        </w:rPr>
        <w:t>A</w:t>
      </w:r>
      <w:r w:rsidR="00463CE1" w:rsidRPr="00B50073">
        <w:rPr>
          <w:rFonts w:ascii="Arial Narrow" w:hAnsi="Arial Narrow" w:cs="Arial"/>
          <w:b/>
          <w:iCs/>
          <w:color w:val="000000"/>
          <w:sz w:val="22"/>
          <w:szCs w:val="22"/>
        </w:rPr>
        <w:t>dvisor</w:t>
      </w:r>
      <w:r w:rsidR="0043154C" w:rsidRPr="00B50073">
        <w:rPr>
          <w:rFonts w:ascii="Arial Narrow" w:hAnsi="Arial Narrow" w:cs="Arial"/>
          <w:i/>
          <w:iCs/>
          <w:color w:val="000000"/>
          <w:sz w:val="22"/>
          <w:szCs w:val="22"/>
        </w:rPr>
        <w:tab/>
      </w:r>
      <w:r w:rsidR="00CA4C09" w:rsidRPr="00B5007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ExxonMobil, </w:t>
      </w:r>
      <w:r w:rsidR="00BC4B9B" w:rsidRPr="00B50073">
        <w:rPr>
          <w:rFonts w:ascii="Arial Narrow" w:hAnsi="Arial Narrow" w:cs="Arial"/>
          <w:iCs/>
          <w:color w:val="000000"/>
          <w:sz w:val="22"/>
          <w:szCs w:val="22"/>
        </w:rPr>
        <w:t>Houston</w:t>
      </w:r>
      <w:r w:rsidR="00CA4C09" w:rsidRPr="00B50073">
        <w:rPr>
          <w:rFonts w:ascii="Arial Narrow" w:hAnsi="Arial Narrow" w:cs="Arial"/>
          <w:iCs/>
          <w:color w:val="000000"/>
          <w:sz w:val="22"/>
          <w:szCs w:val="22"/>
        </w:rPr>
        <w:t>, Texas</w:t>
      </w:r>
      <w:r w:rsidR="0064511E" w:rsidRPr="00B50073">
        <w:rPr>
          <w:rFonts w:ascii="Arial Narrow" w:hAnsi="Arial Narrow" w:cs="Arial"/>
          <w:iCs/>
          <w:color w:val="000000"/>
          <w:sz w:val="22"/>
          <w:szCs w:val="22"/>
        </w:rPr>
        <w:tab/>
      </w:r>
      <w:r w:rsidR="00CA4C09" w:rsidRPr="00B50073">
        <w:rPr>
          <w:rFonts w:ascii="Arial Narrow" w:hAnsi="Arial Narrow" w:cs="Arial"/>
          <w:iCs/>
          <w:color w:val="000000"/>
          <w:sz w:val="22"/>
          <w:szCs w:val="22"/>
        </w:rPr>
        <w:t>SEP 2018</w:t>
      </w:r>
      <w:r w:rsidR="00031EC6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="00031EC6" w:rsidRPr="00B50073">
        <w:rPr>
          <w:rFonts w:ascii="Arial Narrow" w:hAnsi="Arial Narrow" w:cs="Arial"/>
          <w:iCs/>
          <w:color w:val="000000"/>
          <w:sz w:val="22"/>
          <w:szCs w:val="22"/>
        </w:rPr>
        <w:t>–</w:t>
      </w:r>
      <w:r w:rsidR="00CA4C09" w:rsidRPr="00B50073">
        <w:rPr>
          <w:rFonts w:ascii="Arial Narrow" w:hAnsi="Arial Narrow" w:cs="Arial"/>
          <w:iCs/>
          <w:color w:val="000000"/>
          <w:sz w:val="22"/>
          <w:szCs w:val="22"/>
        </w:rPr>
        <w:t xml:space="preserve"> MAR 2021</w:t>
      </w:r>
    </w:p>
    <w:p w14:paraId="19B577E1" w14:textId="18E57837" w:rsidR="0043154C" w:rsidRPr="00B50073" w:rsidRDefault="009C4ACB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Reduced the c</w:t>
      </w:r>
      <w:r w:rsidR="00FF05D0">
        <w:rPr>
          <w:rFonts w:ascii="Arial Narrow" w:hAnsi="Arial Narrow" w:cstheme="minorHAnsi"/>
          <w:sz w:val="22"/>
          <w:szCs w:val="22"/>
        </w:rPr>
        <w:t>onsolidat</w:t>
      </w:r>
      <w:r>
        <w:rPr>
          <w:rFonts w:ascii="Arial Narrow" w:hAnsi="Arial Narrow" w:cstheme="minorHAnsi"/>
          <w:sz w:val="22"/>
          <w:szCs w:val="22"/>
        </w:rPr>
        <w:t xml:space="preserve">ion of </w:t>
      </w:r>
      <w:r w:rsidR="00BC4B9B" w:rsidRPr="00B50073">
        <w:rPr>
          <w:rFonts w:ascii="Arial Narrow" w:hAnsi="Arial Narrow" w:cstheme="minorHAnsi"/>
          <w:sz w:val="22"/>
          <w:szCs w:val="22"/>
        </w:rPr>
        <w:t xml:space="preserve">Staffing </w:t>
      </w:r>
      <w:r w:rsidR="009615F2" w:rsidRPr="00B50073">
        <w:rPr>
          <w:rFonts w:ascii="Arial Narrow" w:hAnsi="Arial Narrow" w:cstheme="minorHAnsi"/>
          <w:sz w:val="22"/>
          <w:szCs w:val="22"/>
        </w:rPr>
        <w:t>&amp;</w:t>
      </w:r>
      <w:r w:rsidR="00BC4B9B" w:rsidRPr="00B50073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BC4B9B" w:rsidRPr="00B50073">
        <w:rPr>
          <w:rFonts w:ascii="Arial Narrow" w:hAnsi="Arial Narrow" w:cstheme="minorHAnsi"/>
          <w:sz w:val="22"/>
          <w:szCs w:val="22"/>
        </w:rPr>
        <w:t>Opex</w:t>
      </w:r>
      <w:proofErr w:type="spellEnd"/>
      <w:r w:rsidR="00BC4B9B" w:rsidRPr="00B50073">
        <w:rPr>
          <w:rFonts w:ascii="Arial Narrow" w:hAnsi="Arial Narrow" w:cstheme="minorHAnsi"/>
          <w:sz w:val="22"/>
          <w:szCs w:val="22"/>
        </w:rPr>
        <w:t xml:space="preserve"> plan</w:t>
      </w:r>
      <w:r w:rsidR="009615F2" w:rsidRPr="00B50073">
        <w:rPr>
          <w:rFonts w:ascii="Arial Narrow" w:hAnsi="Arial Narrow" w:cstheme="minorHAnsi"/>
          <w:sz w:val="22"/>
          <w:szCs w:val="22"/>
        </w:rPr>
        <w:t xml:space="preserve"> for ~</w:t>
      </w:r>
      <w:r w:rsidR="00D908DC" w:rsidRPr="00B50073">
        <w:rPr>
          <w:rFonts w:ascii="Arial Narrow" w:hAnsi="Arial Narrow" w:cstheme="minorHAnsi"/>
          <w:sz w:val="22"/>
          <w:szCs w:val="22"/>
        </w:rPr>
        <w:t>2000 e</w:t>
      </w:r>
      <w:r w:rsidR="009615F2" w:rsidRPr="00B50073">
        <w:rPr>
          <w:rFonts w:ascii="Arial Narrow" w:hAnsi="Arial Narrow" w:cstheme="minorHAnsi"/>
          <w:sz w:val="22"/>
          <w:szCs w:val="22"/>
        </w:rPr>
        <w:t xml:space="preserve">mployees </w:t>
      </w:r>
      <w:r w:rsidR="00D908DC" w:rsidRPr="00B50073">
        <w:rPr>
          <w:rFonts w:ascii="Arial Narrow" w:hAnsi="Arial Narrow" w:cstheme="minorHAnsi"/>
          <w:sz w:val="22"/>
          <w:szCs w:val="22"/>
        </w:rPr>
        <w:t>across multiple locations (~135M Cost)</w:t>
      </w:r>
      <w:r>
        <w:rPr>
          <w:rFonts w:ascii="Arial Narrow" w:hAnsi="Arial Narrow" w:cstheme="minorHAnsi"/>
          <w:sz w:val="22"/>
          <w:szCs w:val="22"/>
        </w:rPr>
        <w:t xml:space="preserve"> by d</w:t>
      </w:r>
      <w:r w:rsidR="004738AA" w:rsidRPr="00B50073">
        <w:rPr>
          <w:rFonts w:ascii="Arial Narrow" w:hAnsi="Arial Narrow" w:cstheme="minorHAnsi"/>
          <w:sz w:val="22"/>
          <w:szCs w:val="22"/>
        </w:rPr>
        <w:t>evelop</w:t>
      </w:r>
      <w:r>
        <w:rPr>
          <w:rFonts w:ascii="Arial Narrow" w:hAnsi="Arial Narrow" w:cstheme="minorHAnsi"/>
          <w:sz w:val="22"/>
          <w:szCs w:val="22"/>
        </w:rPr>
        <w:t>ing</w:t>
      </w:r>
      <w:r w:rsidR="004738AA" w:rsidRPr="00B50073">
        <w:rPr>
          <w:rFonts w:ascii="Arial Narrow" w:hAnsi="Arial Narrow" w:cstheme="minorHAnsi"/>
          <w:sz w:val="22"/>
          <w:szCs w:val="22"/>
        </w:rPr>
        <w:t xml:space="preserve"> a </w:t>
      </w:r>
      <w:r w:rsidR="00D908DC" w:rsidRPr="00B50073">
        <w:rPr>
          <w:rFonts w:ascii="Arial Narrow" w:hAnsi="Arial Narrow" w:cstheme="minorHAnsi"/>
          <w:sz w:val="22"/>
          <w:szCs w:val="22"/>
        </w:rPr>
        <w:t xml:space="preserve">streamlined </w:t>
      </w:r>
      <w:r w:rsidR="004738AA" w:rsidRPr="00B50073">
        <w:rPr>
          <w:rFonts w:ascii="Arial Narrow" w:hAnsi="Arial Narrow" w:cstheme="minorHAnsi"/>
          <w:sz w:val="22"/>
          <w:szCs w:val="22"/>
        </w:rPr>
        <w:t>staffing planning and monthly stewardship</w:t>
      </w:r>
      <w:r w:rsidR="00D908DC" w:rsidRPr="00B50073">
        <w:rPr>
          <w:rFonts w:ascii="Arial Narrow" w:hAnsi="Arial Narrow" w:cstheme="minorHAnsi"/>
          <w:sz w:val="22"/>
          <w:szCs w:val="22"/>
        </w:rPr>
        <w:t xml:space="preserve"> model, resulting in</w:t>
      </w:r>
      <w:r w:rsidR="004738AA"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D908DC" w:rsidRPr="00B50073">
        <w:rPr>
          <w:rFonts w:ascii="Arial Narrow" w:hAnsi="Arial Narrow" w:cstheme="minorHAnsi"/>
          <w:sz w:val="22"/>
          <w:szCs w:val="22"/>
        </w:rPr>
        <w:t>f</w:t>
      </w:r>
      <w:r w:rsidR="007246F2" w:rsidRPr="00B50073">
        <w:rPr>
          <w:rFonts w:ascii="Arial Narrow" w:hAnsi="Arial Narrow" w:cstheme="minorHAnsi"/>
          <w:sz w:val="22"/>
          <w:szCs w:val="22"/>
        </w:rPr>
        <w:t>aster</w:t>
      </w:r>
      <w:r w:rsidR="009615F2" w:rsidRPr="00B50073">
        <w:rPr>
          <w:rFonts w:ascii="Arial Narrow" w:hAnsi="Arial Narrow" w:cstheme="minorHAnsi"/>
          <w:sz w:val="22"/>
          <w:szCs w:val="22"/>
        </w:rPr>
        <w:t xml:space="preserve">, </w:t>
      </w:r>
      <w:r w:rsidR="007246F2" w:rsidRPr="00B50073">
        <w:rPr>
          <w:rFonts w:ascii="Arial Narrow" w:hAnsi="Arial Narrow" w:cstheme="minorHAnsi"/>
          <w:sz w:val="22"/>
          <w:szCs w:val="22"/>
        </w:rPr>
        <w:t>c</w:t>
      </w:r>
      <w:r w:rsidR="000D4454" w:rsidRPr="00B50073">
        <w:rPr>
          <w:rFonts w:ascii="Arial Narrow" w:hAnsi="Arial Narrow" w:cstheme="minorHAnsi"/>
          <w:sz w:val="22"/>
          <w:szCs w:val="22"/>
        </w:rPr>
        <w:t>learer</w:t>
      </w:r>
      <w:r w:rsidR="006C1E9A" w:rsidRPr="00B50073">
        <w:rPr>
          <w:rFonts w:ascii="Arial Narrow" w:hAnsi="Arial Narrow" w:cstheme="minorHAnsi"/>
          <w:sz w:val="22"/>
          <w:szCs w:val="22"/>
        </w:rPr>
        <w:t>,</w:t>
      </w:r>
      <w:r w:rsidR="009615F2" w:rsidRPr="00B50073">
        <w:rPr>
          <w:rFonts w:ascii="Arial Narrow" w:hAnsi="Arial Narrow" w:cstheme="minorHAnsi"/>
          <w:sz w:val="22"/>
          <w:szCs w:val="22"/>
        </w:rPr>
        <w:t xml:space="preserve"> and </w:t>
      </w:r>
      <w:r w:rsidR="00D908DC" w:rsidRPr="00B50073">
        <w:rPr>
          <w:rFonts w:ascii="Arial Narrow" w:hAnsi="Arial Narrow" w:cstheme="minorHAnsi"/>
          <w:sz w:val="22"/>
          <w:szCs w:val="22"/>
        </w:rPr>
        <w:t xml:space="preserve">more </w:t>
      </w:r>
      <w:r w:rsidR="009615F2" w:rsidRPr="00B50073">
        <w:rPr>
          <w:rFonts w:ascii="Arial Narrow" w:hAnsi="Arial Narrow" w:cstheme="minorHAnsi"/>
          <w:sz w:val="22"/>
          <w:szCs w:val="22"/>
        </w:rPr>
        <w:t>consistent</w:t>
      </w:r>
      <w:r w:rsidR="000D4454" w:rsidRPr="00B50073">
        <w:rPr>
          <w:rFonts w:ascii="Arial Narrow" w:hAnsi="Arial Narrow" w:cstheme="minorHAnsi"/>
          <w:sz w:val="22"/>
          <w:szCs w:val="22"/>
        </w:rPr>
        <w:t xml:space="preserve"> factor analysis</w:t>
      </w:r>
      <w:r w:rsidR="007246F2" w:rsidRPr="00B50073">
        <w:rPr>
          <w:rFonts w:ascii="Arial Narrow" w:hAnsi="Arial Narrow" w:cstheme="minorHAnsi"/>
          <w:sz w:val="22"/>
          <w:szCs w:val="22"/>
        </w:rPr>
        <w:t>.</w:t>
      </w:r>
      <w:r w:rsidR="000D4454" w:rsidRPr="00B50073">
        <w:rPr>
          <w:rFonts w:ascii="Arial Narrow" w:hAnsi="Arial Narrow" w:cstheme="minorHAnsi"/>
          <w:sz w:val="22"/>
          <w:szCs w:val="22"/>
        </w:rPr>
        <w:t xml:space="preserve"> </w:t>
      </w:r>
    </w:p>
    <w:p w14:paraId="321220D6" w14:textId="3E4C142D" w:rsidR="0043154C" w:rsidRPr="00B50073" w:rsidRDefault="00D908DC" w:rsidP="00FF022E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 w:rsidRPr="00B50073">
        <w:rPr>
          <w:rFonts w:ascii="Arial Narrow" w:hAnsi="Arial Narrow" w:cstheme="minorHAnsi"/>
          <w:sz w:val="22"/>
          <w:szCs w:val="22"/>
        </w:rPr>
        <w:t>Co-</w:t>
      </w:r>
      <w:r w:rsidR="000D4454" w:rsidRPr="00B50073">
        <w:rPr>
          <w:rFonts w:ascii="Arial Narrow" w:hAnsi="Arial Narrow" w:cstheme="minorHAnsi"/>
          <w:sz w:val="22"/>
          <w:szCs w:val="22"/>
        </w:rPr>
        <w:t xml:space="preserve">led </w:t>
      </w:r>
      <w:r w:rsidR="00460AB9" w:rsidRPr="00B50073">
        <w:rPr>
          <w:rFonts w:ascii="Arial Narrow" w:hAnsi="Arial Narrow" w:cstheme="minorHAnsi"/>
          <w:sz w:val="22"/>
          <w:szCs w:val="22"/>
        </w:rPr>
        <w:t xml:space="preserve">a </w:t>
      </w:r>
      <w:r w:rsidR="000D4454" w:rsidRPr="00B50073">
        <w:rPr>
          <w:rFonts w:ascii="Arial Narrow" w:hAnsi="Arial Narrow" w:cstheme="minorHAnsi"/>
          <w:sz w:val="22"/>
          <w:szCs w:val="22"/>
        </w:rPr>
        <w:t>global</w:t>
      </w:r>
      <w:r w:rsidR="00460AB9" w:rsidRPr="00B50073">
        <w:rPr>
          <w:rFonts w:ascii="Arial Narrow" w:hAnsi="Arial Narrow" w:cstheme="minorHAnsi"/>
          <w:sz w:val="22"/>
          <w:szCs w:val="22"/>
        </w:rPr>
        <w:t xml:space="preserve"> team of 7 </w:t>
      </w:r>
      <w:r w:rsidR="00744EC9" w:rsidRPr="00B50073">
        <w:rPr>
          <w:rFonts w:ascii="Arial Narrow" w:hAnsi="Arial Narrow" w:cstheme="minorHAnsi"/>
          <w:sz w:val="22"/>
          <w:szCs w:val="22"/>
        </w:rPr>
        <w:t xml:space="preserve">employees </w:t>
      </w:r>
      <w:r w:rsidRPr="00B50073">
        <w:rPr>
          <w:rFonts w:ascii="Arial Narrow" w:hAnsi="Arial Narrow" w:cstheme="minorHAnsi"/>
          <w:sz w:val="22"/>
          <w:szCs w:val="22"/>
        </w:rPr>
        <w:t xml:space="preserve">located in </w:t>
      </w:r>
      <w:r w:rsidR="00744EC9" w:rsidRPr="00B50073">
        <w:rPr>
          <w:rFonts w:ascii="Arial Narrow" w:hAnsi="Arial Narrow" w:cstheme="minorHAnsi"/>
          <w:sz w:val="22"/>
          <w:szCs w:val="22"/>
        </w:rPr>
        <w:t>Argentina, Hungary</w:t>
      </w:r>
      <w:r w:rsidR="006C1E9A" w:rsidRPr="00B50073">
        <w:rPr>
          <w:rFonts w:ascii="Arial Narrow" w:hAnsi="Arial Narrow" w:cstheme="minorHAnsi"/>
          <w:sz w:val="22"/>
          <w:szCs w:val="22"/>
        </w:rPr>
        <w:t>,</w:t>
      </w:r>
      <w:r w:rsidRPr="00B50073">
        <w:rPr>
          <w:rFonts w:ascii="Arial Narrow" w:hAnsi="Arial Narrow" w:cstheme="minorHAnsi"/>
          <w:sz w:val="22"/>
          <w:szCs w:val="22"/>
        </w:rPr>
        <w:t xml:space="preserve"> and Thailand</w:t>
      </w:r>
      <w:r w:rsidR="00744EC9"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460AB9" w:rsidRPr="00B50073">
        <w:rPr>
          <w:rFonts w:ascii="Arial Narrow" w:hAnsi="Arial Narrow" w:cstheme="minorHAnsi"/>
          <w:sz w:val="22"/>
          <w:szCs w:val="22"/>
        </w:rPr>
        <w:t xml:space="preserve">through </w:t>
      </w:r>
      <w:r w:rsidR="000D4454" w:rsidRPr="00B50073">
        <w:rPr>
          <w:rFonts w:ascii="Arial Narrow" w:hAnsi="Arial Narrow" w:cstheme="minorHAnsi"/>
          <w:sz w:val="22"/>
          <w:szCs w:val="22"/>
        </w:rPr>
        <w:t xml:space="preserve">staff meetings, </w:t>
      </w:r>
      <w:r w:rsidR="00F52170" w:rsidRPr="00B50073">
        <w:rPr>
          <w:rFonts w:ascii="Arial Narrow" w:hAnsi="Arial Narrow" w:cstheme="minorHAnsi"/>
          <w:sz w:val="22"/>
          <w:szCs w:val="22"/>
        </w:rPr>
        <w:t>trainings</w:t>
      </w:r>
      <w:r w:rsidR="000D4454" w:rsidRPr="00B50073">
        <w:rPr>
          <w:rFonts w:ascii="Arial Narrow" w:hAnsi="Arial Narrow" w:cstheme="minorHAnsi"/>
          <w:sz w:val="22"/>
          <w:szCs w:val="22"/>
        </w:rPr>
        <w:t>, coach</w:t>
      </w:r>
      <w:r w:rsidR="00460AB9" w:rsidRPr="00B50073">
        <w:rPr>
          <w:rFonts w:ascii="Arial Narrow" w:hAnsi="Arial Narrow" w:cstheme="minorHAnsi"/>
          <w:sz w:val="22"/>
          <w:szCs w:val="22"/>
        </w:rPr>
        <w:t>i</w:t>
      </w:r>
      <w:r w:rsidR="009C4ACB">
        <w:rPr>
          <w:rFonts w:ascii="Arial Narrow" w:hAnsi="Arial Narrow" w:cstheme="minorHAnsi"/>
          <w:sz w:val="22"/>
          <w:szCs w:val="22"/>
        </w:rPr>
        <w:t>ng</w:t>
      </w:r>
      <w:r w:rsidR="006C1E9A" w:rsidRPr="00B50073">
        <w:rPr>
          <w:rFonts w:ascii="Arial Narrow" w:hAnsi="Arial Narrow" w:cstheme="minorHAnsi"/>
          <w:sz w:val="22"/>
          <w:szCs w:val="22"/>
        </w:rPr>
        <w:t>,</w:t>
      </w:r>
      <w:r w:rsidR="000D4454" w:rsidRPr="00B50073">
        <w:rPr>
          <w:rFonts w:ascii="Arial Narrow" w:hAnsi="Arial Narrow" w:cstheme="minorHAnsi"/>
          <w:sz w:val="22"/>
          <w:szCs w:val="22"/>
        </w:rPr>
        <w:t xml:space="preserve"> and </w:t>
      </w:r>
      <w:r w:rsidR="00460AB9" w:rsidRPr="00B50073">
        <w:rPr>
          <w:rFonts w:ascii="Arial Narrow" w:hAnsi="Arial Narrow" w:cstheme="minorHAnsi"/>
          <w:sz w:val="22"/>
          <w:szCs w:val="22"/>
        </w:rPr>
        <w:t xml:space="preserve">providing </w:t>
      </w:r>
      <w:r w:rsidR="000D4454" w:rsidRPr="00B50073">
        <w:rPr>
          <w:rFonts w:ascii="Arial Narrow" w:hAnsi="Arial Narrow" w:cstheme="minorHAnsi"/>
          <w:sz w:val="22"/>
          <w:szCs w:val="22"/>
        </w:rPr>
        <w:t>feedback</w:t>
      </w:r>
      <w:r w:rsidR="009C4ACB">
        <w:rPr>
          <w:rFonts w:ascii="Arial Narrow" w:hAnsi="Arial Narrow" w:cstheme="minorHAnsi"/>
          <w:sz w:val="22"/>
          <w:szCs w:val="22"/>
        </w:rPr>
        <w:t xml:space="preserve"> to</w:t>
      </w:r>
      <w:r w:rsidR="0043154C"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9C4ACB">
        <w:rPr>
          <w:rFonts w:ascii="Arial Narrow" w:hAnsi="Arial Narrow" w:cstheme="minorHAnsi"/>
          <w:sz w:val="22"/>
          <w:szCs w:val="22"/>
        </w:rPr>
        <w:t>s</w:t>
      </w:r>
      <w:r w:rsidRPr="00B50073">
        <w:rPr>
          <w:rFonts w:ascii="Arial Narrow" w:hAnsi="Arial Narrow" w:cstheme="minorHAnsi"/>
          <w:sz w:val="22"/>
          <w:szCs w:val="22"/>
        </w:rPr>
        <w:t>uccessfully i</w:t>
      </w:r>
      <w:r w:rsidR="000D4454" w:rsidRPr="00B50073">
        <w:rPr>
          <w:rFonts w:ascii="Arial Narrow" w:hAnsi="Arial Narrow" w:cstheme="minorHAnsi"/>
          <w:sz w:val="22"/>
          <w:szCs w:val="22"/>
        </w:rPr>
        <w:t xml:space="preserve">ncrease </w:t>
      </w:r>
      <w:r w:rsidR="009C4ACB">
        <w:rPr>
          <w:rFonts w:ascii="Arial Narrow" w:hAnsi="Arial Narrow" w:cstheme="minorHAnsi"/>
          <w:sz w:val="22"/>
          <w:szCs w:val="22"/>
        </w:rPr>
        <w:t xml:space="preserve">personnel </w:t>
      </w:r>
      <w:r w:rsidR="000D4454" w:rsidRPr="00B50073">
        <w:rPr>
          <w:rFonts w:ascii="Arial Narrow" w:hAnsi="Arial Narrow" w:cstheme="minorHAnsi"/>
          <w:sz w:val="22"/>
          <w:szCs w:val="22"/>
        </w:rPr>
        <w:t>engagement</w:t>
      </w:r>
      <w:r w:rsidR="009615F2" w:rsidRPr="00B50073">
        <w:rPr>
          <w:rFonts w:ascii="Arial Narrow" w:hAnsi="Arial Narrow" w:cstheme="minorHAnsi"/>
          <w:sz w:val="22"/>
          <w:szCs w:val="22"/>
        </w:rPr>
        <w:t>, clarity</w:t>
      </w:r>
      <w:r w:rsidR="006C1E9A" w:rsidRPr="00B50073">
        <w:rPr>
          <w:rFonts w:ascii="Arial Narrow" w:hAnsi="Arial Narrow" w:cstheme="minorHAnsi"/>
          <w:sz w:val="22"/>
          <w:szCs w:val="22"/>
        </w:rPr>
        <w:t>,</w:t>
      </w:r>
      <w:r w:rsidR="009615F2" w:rsidRPr="00B50073">
        <w:rPr>
          <w:rFonts w:ascii="Arial Narrow" w:hAnsi="Arial Narrow" w:cstheme="minorHAnsi"/>
          <w:sz w:val="22"/>
          <w:szCs w:val="22"/>
        </w:rPr>
        <w:t xml:space="preserve"> and </w:t>
      </w:r>
      <w:r w:rsidR="009C4ACB">
        <w:rPr>
          <w:rFonts w:ascii="Arial Narrow" w:hAnsi="Arial Narrow" w:cstheme="minorHAnsi"/>
          <w:sz w:val="22"/>
          <w:szCs w:val="22"/>
        </w:rPr>
        <w:t xml:space="preserve">stablish process </w:t>
      </w:r>
      <w:r w:rsidR="00F43358">
        <w:rPr>
          <w:rFonts w:ascii="Arial Narrow" w:hAnsi="Arial Narrow" w:cstheme="minorHAnsi"/>
          <w:sz w:val="22"/>
          <w:szCs w:val="22"/>
        </w:rPr>
        <w:t>standardization</w:t>
      </w:r>
      <w:r w:rsidRPr="00B50073">
        <w:rPr>
          <w:rFonts w:ascii="Arial Narrow" w:hAnsi="Arial Narrow" w:cstheme="minorHAnsi"/>
          <w:sz w:val="22"/>
          <w:szCs w:val="22"/>
        </w:rPr>
        <w:t xml:space="preserve"> within the team</w:t>
      </w:r>
      <w:r w:rsidR="000D4454" w:rsidRPr="00B50073">
        <w:rPr>
          <w:rFonts w:ascii="Arial Narrow" w:hAnsi="Arial Narrow" w:cstheme="minorHAnsi"/>
          <w:sz w:val="22"/>
          <w:szCs w:val="22"/>
        </w:rPr>
        <w:t>.</w:t>
      </w:r>
    </w:p>
    <w:p w14:paraId="18616068" w14:textId="6AC327DB" w:rsidR="00D4308F" w:rsidRPr="00C56DC7" w:rsidRDefault="00F52170" w:rsidP="00FF022E">
      <w:pPr>
        <w:pStyle w:val="ListParagraph"/>
        <w:numPr>
          <w:ilvl w:val="0"/>
          <w:numId w:val="29"/>
        </w:numPr>
        <w:tabs>
          <w:tab w:val="left" w:pos="2880"/>
          <w:tab w:val="right" w:pos="10800"/>
        </w:tabs>
        <w:autoSpaceDE w:val="0"/>
        <w:autoSpaceDN w:val="0"/>
        <w:adjustRightInd w:val="0"/>
        <w:rPr>
          <w:rFonts w:ascii="Arial Narrow" w:hAnsi="Arial Narrow" w:cs="Arial"/>
          <w:b/>
          <w:iCs/>
          <w:color w:val="000000"/>
          <w:sz w:val="22"/>
          <w:szCs w:val="22"/>
        </w:rPr>
      </w:pPr>
      <w:r w:rsidRPr="00933CC1">
        <w:rPr>
          <w:rFonts w:ascii="Arial Narrow" w:hAnsi="Arial Narrow" w:cstheme="minorHAnsi"/>
          <w:sz w:val="22"/>
          <w:szCs w:val="22"/>
        </w:rPr>
        <w:t xml:space="preserve">Developed </w:t>
      </w:r>
      <w:r w:rsidR="00B41B2F" w:rsidRPr="00933CC1">
        <w:rPr>
          <w:rFonts w:ascii="Arial Narrow" w:hAnsi="Arial Narrow" w:cstheme="minorHAnsi"/>
          <w:sz w:val="22"/>
          <w:szCs w:val="22"/>
        </w:rPr>
        <w:t xml:space="preserve">and implemented </w:t>
      </w:r>
      <w:r w:rsidRPr="00933CC1">
        <w:rPr>
          <w:rFonts w:ascii="Arial Narrow" w:hAnsi="Arial Narrow" w:cstheme="minorHAnsi"/>
          <w:sz w:val="22"/>
          <w:szCs w:val="22"/>
        </w:rPr>
        <w:t>a</w:t>
      </w:r>
      <w:r w:rsidR="00786C32">
        <w:rPr>
          <w:rFonts w:ascii="Arial Narrow" w:hAnsi="Arial Narrow" w:cstheme="minorHAnsi"/>
          <w:sz w:val="22"/>
          <w:szCs w:val="22"/>
        </w:rPr>
        <w:t>n Excel</w:t>
      </w:r>
      <w:r w:rsidRPr="00933CC1">
        <w:rPr>
          <w:rFonts w:ascii="Arial Narrow" w:hAnsi="Arial Narrow" w:cstheme="minorHAnsi"/>
          <w:sz w:val="22"/>
          <w:szCs w:val="22"/>
        </w:rPr>
        <w:t xml:space="preserve"> tool to u</w:t>
      </w:r>
      <w:r w:rsidR="009B1AFD" w:rsidRPr="00933CC1">
        <w:rPr>
          <w:rFonts w:ascii="Arial Narrow" w:hAnsi="Arial Narrow" w:cstheme="minorHAnsi"/>
          <w:sz w:val="22"/>
          <w:szCs w:val="22"/>
        </w:rPr>
        <w:t xml:space="preserve">pload </w:t>
      </w:r>
      <w:r w:rsidR="001447C3" w:rsidRPr="00933CC1">
        <w:rPr>
          <w:rFonts w:ascii="Arial Narrow" w:hAnsi="Arial Narrow" w:cstheme="minorHAnsi"/>
          <w:sz w:val="22"/>
          <w:szCs w:val="22"/>
        </w:rPr>
        <w:t xml:space="preserve">global </w:t>
      </w:r>
      <w:r w:rsidR="009B1AFD" w:rsidRPr="00933CC1">
        <w:rPr>
          <w:rFonts w:ascii="Arial Narrow" w:hAnsi="Arial Narrow" w:cstheme="minorHAnsi"/>
          <w:sz w:val="22"/>
          <w:szCs w:val="22"/>
        </w:rPr>
        <w:t xml:space="preserve">support service allocations into </w:t>
      </w:r>
      <w:r w:rsidR="00D908DC" w:rsidRPr="00933CC1">
        <w:rPr>
          <w:rFonts w:ascii="Arial Narrow" w:hAnsi="Arial Narrow" w:cstheme="minorHAnsi"/>
          <w:sz w:val="22"/>
          <w:szCs w:val="22"/>
        </w:rPr>
        <w:t xml:space="preserve">the </w:t>
      </w:r>
      <w:r w:rsidR="009B1AFD" w:rsidRPr="00933CC1">
        <w:rPr>
          <w:rFonts w:ascii="Arial Narrow" w:hAnsi="Arial Narrow" w:cstheme="minorHAnsi"/>
          <w:sz w:val="22"/>
          <w:szCs w:val="22"/>
        </w:rPr>
        <w:t>corporate planning mainframe system</w:t>
      </w:r>
      <w:r w:rsidR="00933CC1" w:rsidRPr="00933CC1">
        <w:rPr>
          <w:rFonts w:ascii="Arial Narrow" w:hAnsi="Arial Narrow" w:cstheme="minorHAnsi"/>
          <w:sz w:val="22"/>
          <w:szCs w:val="22"/>
        </w:rPr>
        <w:t xml:space="preserve"> and </w:t>
      </w:r>
      <w:r w:rsidR="00933CC1">
        <w:rPr>
          <w:rFonts w:ascii="Arial Narrow" w:hAnsi="Arial Narrow" w:cstheme="minorHAnsi"/>
          <w:sz w:val="22"/>
          <w:szCs w:val="22"/>
        </w:rPr>
        <w:t>ensure</w:t>
      </w:r>
      <w:r w:rsidR="00933CC1" w:rsidRPr="00933CC1">
        <w:rPr>
          <w:rFonts w:ascii="Arial Narrow" w:hAnsi="Arial Narrow" w:cstheme="minorHAnsi"/>
          <w:sz w:val="22"/>
          <w:szCs w:val="22"/>
        </w:rPr>
        <w:t xml:space="preserve"> guideline consistency</w:t>
      </w:r>
      <w:r w:rsidR="00933CC1">
        <w:rPr>
          <w:rFonts w:ascii="Arial Narrow" w:hAnsi="Arial Narrow" w:cstheme="minorHAnsi"/>
          <w:sz w:val="22"/>
          <w:szCs w:val="22"/>
        </w:rPr>
        <w:t>,</w:t>
      </w:r>
      <w:r w:rsidR="00933CC1" w:rsidRPr="00933CC1">
        <w:rPr>
          <w:rFonts w:ascii="Arial Narrow" w:hAnsi="Arial Narrow" w:cstheme="minorHAnsi"/>
          <w:sz w:val="22"/>
          <w:szCs w:val="22"/>
        </w:rPr>
        <w:t xml:space="preserve"> </w:t>
      </w:r>
      <w:r w:rsidR="00933CC1">
        <w:rPr>
          <w:rFonts w:ascii="Arial Narrow" w:hAnsi="Arial Narrow" w:cstheme="minorHAnsi"/>
          <w:sz w:val="22"/>
          <w:szCs w:val="22"/>
        </w:rPr>
        <w:t>resulting in</w:t>
      </w:r>
      <w:r w:rsidR="00933CC1" w:rsidRPr="00933CC1">
        <w:rPr>
          <w:rFonts w:ascii="Arial Narrow" w:hAnsi="Arial Narrow" w:cstheme="minorHAnsi"/>
          <w:sz w:val="22"/>
          <w:szCs w:val="22"/>
        </w:rPr>
        <w:t xml:space="preserve"> a 240-</w:t>
      </w:r>
      <w:r w:rsidR="00F43358" w:rsidRPr="00933CC1">
        <w:rPr>
          <w:rFonts w:ascii="Arial Narrow" w:hAnsi="Arial Narrow" w:cstheme="minorHAnsi"/>
          <w:sz w:val="22"/>
          <w:szCs w:val="22"/>
        </w:rPr>
        <w:t>h</w:t>
      </w:r>
      <w:r w:rsidR="00933CC1" w:rsidRPr="00933CC1">
        <w:rPr>
          <w:rFonts w:ascii="Arial Narrow" w:hAnsi="Arial Narrow" w:cstheme="minorHAnsi"/>
          <w:sz w:val="22"/>
          <w:szCs w:val="22"/>
        </w:rPr>
        <w:t>ours reduction</w:t>
      </w:r>
      <w:r w:rsidR="00933CC1">
        <w:rPr>
          <w:rFonts w:ascii="Arial Narrow" w:hAnsi="Arial Narrow" w:cstheme="minorHAnsi"/>
          <w:sz w:val="22"/>
          <w:szCs w:val="22"/>
        </w:rPr>
        <w:t xml:space="preserve"> in work</w:t>
      </w:r>
      <w:r w:rsidR="00933CC1" w:rsidRPr="00933CC1">
        <w:rPr>
          <w:rFonts w:ascii="Arial Narrow" w:hAnsi="Arial Narrow" w:cstheme="minorHAnsi"/>
          <w:sz w:val="22"/>
          <w:szCs w:val="22"/>
        </w:rPr>
        <w:t xml:space="preserve"> </w:t>
      </w:r>
      <w:r w:rsidR="00933CC1">
        <w:rPr>
          <w:rFonts w:ascii="Arial Narrow" w:hAnsi="Arial Narrow" w:cstheme="minorHAnsi"/>
          <w:sz w:val="22"/>
          <w:szCs w:val="22"/>
        </w:rPr>
        <w:t>during the</w:t>
      </w:r>
      <w:r w:rsidR="00933CC1" w:rsidRPr="00933CC1">
        <w:rPr>
          <w:rFonts w:ascii="Arial Narrow" w:hAnsi="Arial Narrow" w:cstheme="minorHAnsi"/>
          <w:sz w:val="22"/>
          <w:szCs w:val="22"/>
        </w:rPr>
        <w:t xml:space="preserve"> peak time of the year. </w:t>
      </w:r>
    </w:p>
    <w:p w14:paraId="3B032335" w14:textId="77777777" w:rsidR="00F67639" w:rsidRPr="00D611B4" w:rsidRDefault="00F67639" w:rsidP="00FF022E">
      <w:pPr>
        <w:pStyle w:val="ListParagraph"/>
        <w:ind w:left="360"/>
        <w:rPr>
          <w:rFonts w:ascii="Arial Narrow" w:hAnsi="Arial Narrow" w:cstheme="minorHAnsi"/>
          <w:sz w:val="22"/>
          <w:szCs w:val="22"/>
        </w:rPr>
      </w:pPr>
    </w:p>
    <w:p w14:paraId="28A40428" w14:textId="6D83471E" w:rsidR="003F6363" w:rsidRPr="00653F56" w:rsidRDefault="003F6363" w:rsidP="00FF022E">
      <w:pPr>
        <w:pBdr>
          <w:bottom w:val="double" w:sz="4" w:space="1" w:color="auto"/>
        </w:pBdr>
        <w:tabs>
          <w:tab w:val="right" w:pos="10800"/>
        </w:tabs>
        <w:autoSpaceDE w:val="0"/>
        <w:autoSpaceDN w:val="0"/>
        <w:adjustRightInd w:val="0"/>
        <w:rPr>
          <w:rFonts w:ascii="Arial Narrow" w:eastAsiaTheme="minorHAnsi" w:hAnsi="Arial Narrow" w:cstheme="minorBidi"/>
          <w:b/>
          <w:color w:val="17365D" w:themeColor="text2" w:themeShade="BF"/>
          <w:sz w:val="22"/>
          <w:szCs w:val="22"/>
        </w:rPr>
      </w:pPr>
      <w:r w:rsidRPr="00653F56">
        <w:rPr>
          <w:rFonts w:ascii="Arial Narrow" w:eastAsiaTheme="minorHAnsi" w:hAnsi="Arial Narrow" w:cstheme="minorBidi"/>
          <w:b/>
          <w:color w:val="17365D" w:themeColor="text2" w:themeShade="BF"/>
          <w:sz w:val="22"/>
          <w:szCs w:val="22"/>
        </w:rPr>
        <w:t>SKILLS</w:t>
      </w:r>
    </w:p>
    <w:p w14:paraId="21011E71" w14:textId="262D3EED" w:rsidR="0064511E" w:rsidRPr="00E62C20" w:rsidRDefault="00CB38C0" w:rsidP="00E62C20">
      <w:pPr>
        <w:pStyle w:val="ListParagraph"/>
        <w:numPr>
          <w:ilvl w:val="0"/>
          <w:numId w:val="29"/>
        </w:numPr>
        <w:rPr>
          <w:rFonts w:ascii="Arial Narrow" w:hAnsi="Arial Narrow" w:cstheme="minorHAnsi"/>
          <w:sz w:val="22"/>
          <w:szCs w:val="22"/>
        </w:rPr>
      </w:pPr>
      <w:r w:rsidRPr="00B50073">
        <w:rPr>
          <w:rFonts w:ascii="Arial Narrow" w:hAnsi="Arial Narrow" w:cstheme="minorHAnsi"/>
          <w:sz w:val="22"/>
          <w:szCs w:val="22"/>
        </w:rPr>
        <w:t>Advanced</w:t>
      </w:r>
      <w:r w:rsidR="00D4467D">
        <w:rPr>
          <w:rFonts w:ascii="Arial Narrow" w:hAnsi="Arial Narrow" w:cstheme="minorHAnsi"/>
          <w:sz w:val="22"/>
          <w:szCs w:val="22"/>
        </w:rPr>
        <w:t xml:space="preserve"> Microsoft</w:t>
      </w:r>
      <w:r w:rsidRPr="00B50073">
        <w:rPr>
          <w:rFonts w:ascii="Arial Narrow" w:hAnsi="Arial Narrow" w:cstheme="minorHAnsi"/>
          <w:sz w:val="22"/>
          <w:szCs w:val="22"/>
        </w:rPr>
        <w:t xml:space="preserve"> Excel</w:t>
      </w:r>
      <w:r w:rsidR="00D4467D">
        <w:rPr>
          <w:rFonts w:ascii="Arial Narrow" w:hAnsi="Arial Narrow" w:cstheme="minorHAnsi"/>
          <w:sz w:val="22"/>
          <w:szCs w:val="22"/>
        </w:rPr>
        <w:t xml:space="preserve">, Microsoft </w:t>
      </w:r>
      <w:r w:rsidR="006C1E9A" w:rsidRPr="00B50073">
        <w:rPr>
          <w:rFonts w:ascii="Arial Narrow" w:hAnsi="Arial Narrow" w:cstheme="minorHAnsi"/>
          <w:sz w:val="22"/>
          <w:szCs w:val="22"/>
        </w:rPr>
        <w:t>PowerPoint</w:t>
      </w:r>
      <w:r w:rsidR="009615F2" w:rsidRPr="00B50073">
        <w:rPr>
          <w:rFonts w:ascii="Arial Narrow" w:hAnsi="Arial Narrow" w:cstheme="minorHAnsi"/>
          <w:sz w:val="22"/>
          <w:szCs w:val="22"/>
        </w:rPr>
        <w:t xml:space="preserve">, </w:t>
      </w:r>
      <w:r w:rsidR="00D4467D">
        <w:rPr>
          <w:rFonts w:ascii="Arial Narrow" w:hAnsi="Arial Narrow" w:cstheme="minorHAnsi"/>
          <w:sz w:val="22"/>
          <w:szCs w:val="22"/>
        </w:rPr>
        <w:t xml:space="preserve">Microsoft </w:t>
      </w:r>
      <w:r w:rsidR="009615F2" w:rsidRPr="00B50073">
        <w:rPr>
          <w:rFonts w:ascii="Arial Narrow" w:hAnsi="Arial Narrow" w:cstheme="minorHAnsi"/>
          <w:sz w:val="22"/>
          <w:szCs w:val="22"/>
        </w:rPr>
        <w:t>Outlook, Intermediate P</w:t>
      </w:r>
      <w:r w:rsidR="00677A8B" w:rsidRPr="00B50073">
        <w:rPr>
          <w:rFonts w:ascii="Arial Narrow" w:hAnsi="Arial Narrow" w:cstheme="minorHAnsi"/>
          <w:sz w:val="22"/>
          <w:szCs w:val="22"/>
        </w:rPr>
        <w:t xml:space="preserve">ower </w:t>
      </w:r>
      <w:r w:rsidR="009615F2" w:rsidRPr="00B50073">
        <w:rPr>
          <w:rFonts w:ascii="Arial Narrow" w:hAnsi="Arial Narrow" w:cstheme="minorHAnsi"/>
          <w:sz w:val="22"/>
          <w:szCs w:val="22"/>
        </w:rPr>
        <w:t>Q</w:t>
      </w:r>
      <w:r w:rsidR="00677A8B" w:rsidRPr="00B50073">
        <w:rPr>
          <w:rFonts w:ascii="Arial Narrow" w:hAnsi="Arial Narrow" w:cstheme="minorHAnsi"/>
          <w:sz w:val="22"/>
          <w:szCs w:val="22"/>
        </w:rPr>
        <w:t xml:space="preserve">uery </w:t>
      </w:r>
      <w:r w:rsidR="009615F2" w:rsidRPr="00B50073">
        <w:rPr>
          <w:rFonts w:ascii="Arial Narrow" w:hAnsi="Arial Narrow" w:cstheme="minorHAnsi"/>
          <w:sz w:val="22"/>
          <w:szCs w:val="22"/>
        </w:rPr>
        <w:t xml:space="preserve">Skills, </w:t>
      </w:r>
      <w:r w:rsidR="00681EA5">
        <w:rPr>
          <w:rFonts w:ascii="Arial Narrow" w:hAnsi="Arial Narrow" w:cstheme="minorHAnsi"/>
          <w:sz w:val="22"/>
          <w:szCs w:val="22"/>
        </w:rPr>
        <w:t xml:space="preserve">SharePoint, </w:t>
      </w:r>
      <w:r w:rsidR="009615F2" w:rsidRPr="00B50073">
        <w:rPr>
          <w:rFonts w:ascii="Arial Narrow" w:hAnsi="Arial Narrow" w:cstheme="minorHAnsi"/>
          <w:sz w:val="22"/>
          <w:szCs w:val="22"/>
        </w:rPr>
        <w:t>Advanced</w:t>
      </w:r>
      <w:r w:rsidRPr="00B50073">
        <w:rPr>
          <w:rFonts w:ascii="Arial Narrow" w:hAnsi="Arial Narrow" w:cstheme="minorHAnsi"/>
          <w:sz w:val="22"/>
          <w:szCs w:val="22"/>
        </w:rPr>
        <w:t xml:space="preserve"> </w:t>
      </w:r>
      <w:r w:rsidR="00681EA5" w:rsidRPr="00D611B4">
        <w:rPr>
          <w:rFonts w:ascii="Arial Narrow" w:hAnsi="Arial Narrow" w:cstheme="minorHAnsi"/>
          <w:sz w:val="22"/>
          <w:szCs w:val="22"/>
        </w:rPr>
        <w:t>SAP FI module</w:t>
      </w:r>
      <w:r w:rsidR="00177014">
        <w:rPr>
          <w:rFonts w:ascii="Arial Narrow" w:hAnsi="Arial Narrow" w:cstheme="minorHAnsi"/>
          <w:sz w:val="22"/>
          <w:szCs w:val="22"/>
        </w:rPr>
        <w:t>,</w:t>
      </w:r>
      <w:r w:rsidR="00D4467D">
        <w:rPr>
          <w:rFonts w:ascii="Arial Narrow" w:hAnsi="Arial Narrow" w:cstheme="minorHAnsi"/>
          <w:sz w:val="22"/>
          <w:szCs w:val="22"/>
        </w:rPr>
        <w:t xml:space="preserve"> </w:t>
      </w:r>
      <w:r w:rsidR="00177014">
        <w:rPr>
          <w:rFonts w:ascii="Arial Narrow" w:hAnsi="Arial Narrow" w:cstheme="minorHAnsi"/>
          <w:sz w:val="22"/>
          <w:szCs w:val="22"/>
        </w:rPr>
        <w:t>I</w:t>
      </w:r>
      <w:r w:rsidR="00D4467D">
        <w:rPr>
          <w:rFonts w:ascii="Arial Narrow" w:hAnsi="Arial Narrow" w:cstheme="minorHAnsi"/>
          <w:sz w:val="22"/>
          <w:szCs w:val="22"/>
        </w:rPr>
        <w:t xml:space="preserve">ntermediate MM </w:t>
      </w:r>
      <w:r w:rsidR="00177014">
        <w:rPr>
          <w:rFonts w:ascii="Arial Narrow" w:hAnsi="Arial Narrow" w:cstheme="minorHAnsi"/>
          <w:sz w:val="22"/>
          <w:szCs w:val="22"/>
        </w:rPr>
        <w:t>and PRA Modules</w:t>
      </w:r>
      <w:r w:rsidR="00D93703">
        <w:rPr>
          <w:rFonts w:ascii="Arial Narrow" w:hAnsi="Arial Narrow" w:cstheme="minorHAnsi"/>
          <w:sz w:val="22"/>
          <w:szCs w:val="22"/>
        </w:rPr>
        <w:t>, Nitro PDF</w:t>
      </w:r>
      <w:r w:rsidR="0036174D">
        <w:rPr>
          <w:rFonts w:ascii="Arial Narrow" w:hAnsi="Arial Narrow" w:cstheme="minorHAnsi"/>
          <w:sz w:val="22"/>
          <w:szCs w:val="22"/>
        </w:rPr>
        <w:t xml:space="preserve">, </w:t>
      </w:r>
      <w:r w:rsidR="00981F25">
        <w:rPr>
          <w:rFonts w:ascii="Arial Narrow" w:hAnsi="Arial Narrow" w:cstheme="minorHAnsi"/>
          <w:sz w:val="22"/>
          <w:szCs w:val="22"/>
        </w:rPr>
        <w:t>Fluent in English and Spanish.</w:t>
      </w:r>
    </w:p>
    <w:sectPr w:rsidR="0064511E" w:rsidRPr="00E62C20" w:rsidSect="00A12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D42"/>
    <w:multiLevelType w:val="hybridMultilevel"/>
    <w:tmpl w:val="022A41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62448"/>
    <w:multiLevelType w:val="hybridMultilevel"/>
    <w:tmpl w:val="3E0C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A56"/>
    <w:multiLevelType w:val="hybridMultilevel"/>
    <w:tmpl w:val="6E82F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61A14"/>
    <w:multiLevelType w:val="hybridMultilevel"/>
    <w:tmpl w:val="45BE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3F01"/>
    <w:multiLevelType w:val="hybridMultilevel"/>
    <w:tmpl w:val="B6E2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4A05"/>
    <w:multiLevelType w:val="hybridMultilevel"/>
    <w:tmpl w:val="CD4C7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73CC2"/>
    <w:multiLevelType w:val="hybridMultilevel"/>
    <w:tmpl w:val="34A03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11FA9"/>
    <w:multiLevelType w:val="hybridMultilevel"/>
    <w:tmpl w:val="8D8CB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C400A"/>
    <w:multiLevelType w:val="hybridMultilevel"/>
    <w:tmpl w:val="F7E0E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424D1"/>
    <w:multiLevelType w:val="hybridMultilevel"/>
    <w:tmpl w:val="2C122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37F14"/>
    <w:multiLevelType w:val="hybridMultilevel"/>
    <w:tmpl w:val="FC063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66C4C"/>
    <w:multiLevelType w:val="hybridMultilevel"/>
    <w:tmpl w:val="A62095F6"/>
    <w:lvl w:ilvl="0" w:tplc="20C6C010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" w15:restartNumberingAfterBreak="0">
    <w:nsid w:val="38957D65"/>
    <w:multiLevelType w:val="hybridMultilevel"/>
    <w:tmpl w:val="CDB8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2BCC"/>
    <w:multiLevelType w:val="hybridMultilevel"/>
    <w:tmpl w:val="C09CD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47675"/>
    <w:multiLevelType w:val="hybridMultilevel"/>
    <w:tmpl w:val="08F8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5444"/>
    <w:multiLevelType w:val="hybridMultilevel"/>
    <w:tmpl w:val="D5663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0259D"/>
    <w:multiLevelType w:val="hybridMultilevel"/>
    <w:tmpl w:val="AA4489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032C0"/>
    <w:multiLevelType w:val="hybridMultilevel"/>
    <w:tmpl w:val="6B38B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754D2"/>
    <w:multiLevelType w:val="hybridMultilevel"/>
    <w:tmpl w:val="A87E6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0720E"/>
    <w:multiLevelType w:val="hybridMultilevel"/>
    <w:tmpl w:val="86EE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3DAB"/>
    <w:multiLevelType w:val="hybridMultilevel"/>
    <w:tmpl w:val="29286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E06F68"/>
    <w:multiLevelType w:val="hybridMultilevel"/>
    <w:tmpl w:val="8DA80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07280"/>
    <w:multiLevelType w:val="hybridMultilevel"/>
    <w:tmpl w:val="D8249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47137"/>
    <w:multiLevelType w:val="hybridMultilevel"/>
    <w:tmpl w:val="C434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21791"/>
    <w:multiLevelType w:val="hybridMultilevel"/>
    <w:tmpl w:val="378098F0"/>
    <w:lvl w:ilvl="0" w:tplc="5F70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0C96"/>
    <w:multiLevelType w:val="hybridMultilevel"/>
    <w:tmpl w:val="F78EC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C16B32"/>
    <w:multiLevelType w:val="hybridMultilevel"/>
    <w:tmpl w:val="407AF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96479"/>
    <w:multiLevelType w:val="hybridMultilevel"/>
    <w:tmpl w:val="AAF0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2933"/>
    <w:multiLevelType w:val="singleLevel"/>
    <w:tmpl w:val="FBBAA90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9C5844"/>
    <w:multiLevelType w:val="hybridMultilevel"/>
    <w:tmpl w:val="35266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150631">
    <w:abstractNumId w:val="3"/>
  </w:num>
  <w:num w:numId="2" w16cid:durableId="1038511823">
    <w:abstractNumId w:val="24"/>
  </w:num>
  <w:num w:numId="3" w16cid:durableId="32660668">
    <w:abstractNumId w:val="28"/>
  </w:num>
  <w:num w:numId="4" w16cid:durableId="1729692060">
    <w:abstractNumId w:val="19"/>
  </w:num>
  <w:num w:numId="5" w16cid:durableId="1496990556">
    <w:abstractNumId w:val="23"/>
  </w:num>
  <w:num w:numId="6" w16cid:durableId="2000108906">
    <w:abstractNumId w:val="21"/>
  </w:num>
  <w:num w:numId="7" w16cid:durableId="68964525">
    <w:abstractNumId w:val="15"/>
  </w:num>
  <w:num w:numId="8" w16cid:durableId="1790859399">
    <w:abstractNumId w:val="1"/>
  </w:num>
  <w:num w:numId="9" w16cid:durableId="1095787401">
    <w:abstractNumId w:val="27"/>
  </w:num>
  <w:num w:numId="10" w16cid:durableId="1984770001">
    <w:abstractNumId w:val="12"/>
  </w:num>
  <w:num w:numId="11" w16cid:durableId="426081526">
    <w:abstractNumId w:val="9"/>
  </w:num>
  <w:num w:numId="12" w16cid:durableId="1462848760">
    <w:abstractNumId w:val="29"/>
  </w:num>
  <w:num w:numId="13" w16cid:durableId="1574857140">
    <w:abstractNumId w:val="5"/>
  </w:num>
  <w:num w:numId="14" w16cid:durableId="1117407402">
    <w:abstractNumId w:val="18"/>
  </w:num>
  <w:num w:numId="15" w16cid:durableId="1119493457">
    <w:abstractNumId w:val="2"/>
  </w:num>
  <w:num w:numId="16" w16cid:durableId="1328941569">
    <w:abstractNumId w:val="8"/>
  </w:num>
  <w:num w:numId="17" w16cid:durableId="1072123824">
    <w:abstractNumId w:val="6"/>
  </w:num>
  <w:num w:numId="18" w16cid:durableId="367141661">
    <w:abstractNumId w:val="13"/>
  </w:num>
  <w:num w:numId="19" w16cid:durableId="1740595852">
    <w:abstractNumId w:val="20"/>
  </w:num>
  <w:num w:numId="20" w16cid:durableId="906762147">
    <w:abstractNumId w:val="10"/>
  </w:num>
  <w:num w:numId="21" w16cid:durableId="1357732694">
    <w:abstractNumId w:val="25"/>
  </w:num>
  <w:num w:numId="22" w16cid:durableId="1055660496">
    <w:abstractNumId w:val="16"/>
  </w:num>
  <w:num w:numId="23" w16cid:durableId="1742678816">
    <w:abstractNumId w:val="14"/>
  </w:num>
  <w:num w:numId="24" w16cid:durableId="1046567668">
    <w:abstractNumId w:val="0"/>
  </w:num>
  <w:num w:numId="25" w16cid:durableId="1976332446">
    <w:abstractNumId w:val="26"/>
  </w:num>
  <w:num w:numId="26" w16cid:durableId="1541092642">
    <w:abstractNumId w:val="22"/>
  </w:num>
  <w:num w:numId="27" w16cid:durableId="1468277113">
    <w:abstractNumId w:val="4"/>
  </w:num>
  <w:num w:numId="28" w16cid:durableId="1010327413">
    <w:abstractNumId w:val="17"/>
  </w:num>
  <w:num w:numId="29" w16cid:durableId="533424744">
    <w:abstractNumId w:val="7"/>
  </w:num>
  <w:num w:numId="30" w16cid:durableId="1984776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91"/>
    <w:rsid w:val="0000016D"/>
    <w:rsid w:val="00003902"/>
    <w:rsid w:val="00004E9F"/>
    <w:rsid w:val="00011B0A"/>
    <w:rsid w:val="000237E3"/>
    <w:rsid w:val="0002473B"/>
    <w:rsid w:val="00031EC6"/>
    <w:rsid w:val="000348DE"/>
    <w:rsid w:val="00047250"/>
    <w:rsid w:val="00051B5E"/>
    <w:rsid w:val="00057FE6"/>
    <w:rsid w:val="00060455"/>
    <w:rsid w:val="00072EDF"/>
    <w:rsid w:val="000825CA"/>
    <w:rsid w:val="000925E5"/>
    <w:rsid w:val="0009774C"/>
    <w:rsid w:val="000B2C20"/>
    <w:rsid w:val="000B6A2E"/>
    <w:rsid w:val="000C51EC"/>
    <w:rsid w:val="000D4454"/>
    <w:rsid w:val="000E1B55"/>
    <w:rsid w:val="000E1DFA"/>
    <w:rsid w:val="000E67C8"/>
    <w:rsid w:val="000E6AFB"/>
    <w:rsid w:val="000F1E31"/>
    <w:rsid w:val="001128D0"/>
    <w:rsid w:val="00113295"/>
    <w:rsid w:val="00131BDF"/>
    <w:rsid w:val="00143762"/>
    <w:rsid w:val="001447C3"/>
    <w:rsid w:val="00146270"/>
    <w:rsid w:val="001510CF"/>
    <w:rsid w:val="001539AF"/>
    <w:rsid w:val="001541EA"/>
    <w:rsid w:val="00166065"/>
    <w:rsid w:val="00171B1A"/>
    <w:rsid w:val="00175F8F"/>
    <w:rsid w:val="00177014"/>
    <w:rsid w:val="001771D7"/>
    <w:rsid w:val="001820CD"/>
    <w:rsid w:val="001849DC"/>
    <w:rsid w:val="001902E1"/>
    <w:rsid w:val="00195297"/>
    <w:rsid w:val="001A1F9B"/>
    <w:rsid w:val="001B3FB5"/>
    <w:rsid w:val="001C26EA"/>
    <w:rsid w:val="001C5A85"/>
    <w:rsid w:val="001E7CBF"/>
    <w:rsid w:val="001F0BC5"/>
    <w:rsid w:val="001F3A09"/>
    <w:rsid w:val="001F46BE"/>
    <w:rsid w:val="001F7FAD"/>
    <w:rsid w:val="0020085B"/>
    <w:rsid w:val="00206FBA"/>
    <w:rsid w:val="0021335F"/>
    <w:rsid w:val="0021581E"/>
    <w:rsid w:val="002167B4"/>
    <w:rsid w:val="002218BC"/>
    <w:rsid w:val="002304A0"/>
    <w:rsid w:val="00231B4B"/>
    <w:rsid w:val="00236881"/>
    <w:rsid w:val="00250473"/>
    <w:rsid w:val="002524D7"/>
    <w:rsid w:val="002630AC"/>
    <w:rsid w:val="00283C1E"/>
    <w:rsid w:val="002A34A7"/>
    <w:rsid w:val="002B24A2"/>
    <w:rsid w:val="002C3723"/>
    <w:rsid w:val="002D6192"/>
    <w:rsid w:val="002E3678"/>
    <w:rsid w:val="002E5A09"/>
    <w:rsid w:val="0030232F"/>
    <w:rsid w:val="003065CA"/>
    <w:rsid w:val="00307873"/>
    <w:rsid w:val="00314BC2"/>
    <w:rsid w:val="00321504"/>
    <w:rsid w:val="00333EAE"/>
    <w:rsid w:val="00340762"/>
    <w:rsid w:val="0034134B"/>
    <w:rsid w:val="003470E1"/>
    <w:rsid w:val="00354CCE"/>
    <w:rsid w:val="00357592"/>
    <w:rsid w:val="00357F04"/>
    <w:rsid w:val="0036174D"/>
    <w:rsid w:val="003636CC"/>
    <w:rsid w:val="00384E68"/>
    <w:rsid w:val="00387746"/>
    <w:rsid w:val="003B1700"/>
    <w:rsid w:val="003D096A"/>
    <w:rsid w:val="003D373D"/>
    <w:rsid w:val="003E0F4D"/>
    <w:rsid w:val="003E1DF2"/>
    <w:rsid w:val="003E1E30"/>
    <w:rsid w:val="003E5585"/>
    <w:rsid w:val="003F4E01"/>
    <w:rsid w:val="003F6363"/>
    <w:rsid w:val="004049C5"/>
    <w:rsid w:val="00430FE1"/>
    <w:rsid w:val="0043154C"/>
    <w:rsid w:val="00436784"/>
    <w:rsid w:val="00445639"/>
    <w:rsid w:val="00445ADD"/>
    <w:rsid w:val="00446F23"/>
    <w:rsid w:val="0045031A"/>
    <w:rsid w:val="00451E98"/>
    <w:rsid w:val="00455654"/>
    <w:rsid w:val="004604F4"/>
    <w:rsid w:val="00460AB9"/>
    <w:rsid w:val="00463CE1"/>
    <w:rsid w:val="00471641"/>
    <w:rsid w:val="004738AA"/>
    <w:rsid w:val="00473B7E"/>
    <w:rsid w:val="0047444C"/>
    <w:rsid w:val="00475CB3"/>
    <w:rsid w:val="00476A0B"/>
    <w:rsid w:val="00481F10"/>
    <w:rsid w:val="00485909"/>
    <w:rsid w:val="00492C37"/>
    <w:rsid w:val="004A3267"/>
    <w:rsid w:val="004B4768"/>
    <w:rsid w:val="004C6123"/>
    <w:rsid w:val="004C62EE"/>
    <w:rsid w:val="004C7CA5"/>
    <w:rsid w:val="004D0B6F"/>
    <w:rsid w:val="004D43B2"/>
    <w:rsid w:val="004D7CFE"/>
    <w:rsid w:val="004F11D3"/>
    <w:rsid w:val="004F1288"/>
    <w:rsid w:val="00510E48"/>
    <w:rsid w:val="00524DE3"/>
    <w:rsid w:val="00526094"/>
    <w:rsid w:val="005318FB"/>
    <w:rsid w:val="00534307"/>
    <w:rsid w:val="00535F6F"/>
    <w:rsid w:val="00536EF2"/>
    <w:rsid w:val="00543888"/>
    <w:rsid w:val="005471AB"/>
    <w:rsid w:val="00567A5C"/>
    <w:rsid w:val="005A61E0"/>
    <w:rsid w:val="005D0996"/>
    <w:rsid w:val="005D15D3"/>
    <w:rsid w:val="005D7C84"/>
    <w:rsid w:val="005E69E5"/>
    <w:rsid w:val="005F4BD0"/>
    <w:rsid w:val="006151E7"/>
    <w:rsid w:val="0061597F"/>
    <w:rsid w:val="006275CC"/>
    <w:rsid w:val="0063652D"/>
    <w:rsid w:val="00644B81"/>
    <w:rsid w:val="0064511E"/>
    <w:rsid w:val="00653F56"/>
    <w:rsid w:val="006627A6"/>
    <w:rsid w:val="00666D06"/>
    <w:rsid w:val="00677A8B"/>
    <w:rsid w:val="00681EA5"/>
    <w:rsid w:val="00687C3C"/>
    <w:rsid w:val="0069665E"/>
    <w:rsid w:val="006A2F5F"/>
    <w:rsid w:val="006A4789"/>
    <w:rsid w:val="006A524C"/>
    <w:rsid w:val="006B7770"/>
    <w:rsid w:val="006C1E9A"/>
    <w:rsid w:val="006D1784"/>
    <w:rsid w:val="006E495C"/>
    <w:rsid w:val="006F4A9B"/>
    <w:rsid w:val="00704099"/>
    <w:rsid w:val="00704DFC"/>
    <w:rsid w:val="007118AE"/>
    <w:rsid w:val="00713F69"/>
    <w:rsid w:val="00720207"/>
    <w:rsid w:val="00720EAB"/>
    <w:rsid w:val="0072446D"/>
    <w:rsid w:val="007246F2"/>
    <w:rsid w:val="007276F6"/>
    <w:rsid w:val="007330DE"/>
    <w:rsid w:val="00735BE5"/>
    <w:rsid w:val="00741FF7"/>
    <w:rsid w:val="00744EC9"/>
    <w:rsid w:val="00747C1A"/>
    <w:rsid w:val="00751323"/>
    <w:rsid w:val="00751330"/>
    <w:rsid w:val="00752164"/>
    <w:rsid w:val="00761465"/>
    <w:rsid w:val="007627B5"/>
    <w:rsid w:val="00767E89"/>
    <w:rsid w:val="00773EDF"/>
    <w:rsid w:val="007765A7"/>
    <w:rsid w:val="007805B3"/>
    <w:rsid w:val="00783277"/>
    <w:rsid w:val="00784964"/>
    <w:rsid w:val="00786C32"/>
    <w:rsid w:val="007936DE"/>
    <w:rsid w:val="00795629"/>
    <w:rsid w:val="007A26A6"/>
    <w:rsid w:val="007A60D2"/>
    <w:rsid w:val="007B1D83"/>
    <w:rsid w:val="007C0A3F"/>
    <w:rsid w:val="007D10D8"/>
    <w:rsid w:val="007D3303"/>
    <w:rsid w:val="007E4BA0"/>
    <w:rsid w:val="007E57C6"/>
    <w:rsid w:val="007E7431"/>
    <w:rsid w:val="008055F9"/>
    <w:rsid w:val="008205AF"/>
    <w:rsid w:val="00846937"/>
    <w:rsid w:val="008521E7"/>
    <w:rsid w:val="00870376"/>
    <w:rsid w:val="00873C9E"/>
    <w:rsid w:val="00877C4A"/>
    <w:rsid w:val="00886093"/>
    <w:rsid w:val="008872A6"/>
    <w:rsid w:val="008A2106"/>
    <w:rsid w:val="008C0057"/>
    <w:rsid w:val="008C1FBA"/>
    <w:rsid w:val="008C7F5E"/>
    <w:rsid w:val="008D3F48"/>
    <w:rsid w:val="008E0F4F"/>
    <w:rsid w:val="008E540F"/>
    <w:rsid w:val="008E73DB"/>
    <w:rsid w:val="008E7980"/>
    <w:rsid w:val="008F0B76"/>
    <w:rsid w:val="008F51D9"/>
    <w:rsid w:val="008F7AF1"/>
    <w:rsid w:val="0090413B"/>
    <w:rsid w:val="009061B5"/>
    <w:rsid w:val="00906205"/>
    <w:rsid w:val="009120AC"/>
    <w:rsid w:val="00914097"/>
    <w:rsid w:val="009148F0"/>
    <w:rsid w:val="00921D5F"/>
    <w:rsid w:val="00925FD0"/>
    <w:rsid w:val="009267D1"/>
    <w:rsid w:val="00933CC1"/>
    <w:rsid w:val="009502C1"/>
    <w:rsid w:val="00960762"/>
    <w:rsid w:val="009615F2"/>
    <w:rsid w:val="0097269B"/>
    <w:rsid w:val="00972880"/>
    <w:rsid w:val="00981F25"/>
    <w:rsid w:val="0098203A"/>
    <w:rsid w:val="009845FE"/>
    <w:rsid w:val="00991200"/>
    <w:rsid w:val="00996589"/>
    <w:rsid w:val="009A49C9"/>
    <w:rsid w:val="009B0F74"/>
    <w:rsid w:val="009B1AFD"/>
    <w:rsid w:val="009B4B25"/>
    <w:rsid w:val="009B52EF"/>
    <w:rsid w:val="009B7AAD"/>
    <w:rsid w:val="009C1A8E"/>
    <w:rsid w:val="009C22AE"/>
    <w:rsid w:val="009C4ACB"/>
    <w:rsid w:val="009C6ED1"/>
    <w:rsid w:val="009D3707"/>
    <w:rsid w:val="009D5D58"/>
    <w:rsid w:val="009E3864"/>
    <w:rsid w:val="009E4B7A"/>
    <w:rsid w:val="009F150E"/>
    <w:rsid w:val="009F33AF"/>
    <w:rsid w:val="009F524C"/>
    <w:rsid w:val="00A044E0"/>
    <w:rsid w:val="00A122A8"/>
    <w:rsid w:val="00A1658E"/>
    <w:rsid w:val="00A33A12"/>
    <w:rsid w:val="00A353F0"/>
    <w:rsid w:val="00A6222A"/>
    <w:rsid w:val="00A62B35"/>
    <w:rsid w:val="00A637FA"/>
    <w:rsid w:val="00A66953"/>
    <w:rsid w:val="00A70F6A"/>
    <w:rsid w:val="00A71076"/>
    <w:rsid w:val="00A7398F"/>
    <w:rsid w:val="00A7407C"/>
    <w:rsid w:val="00A84D7F"/>
    <w:rsid w:val="00A877A5"/>
    <w:rsid w:val="00A91DE9"/>
    <w:rsid w:val="00A96FC7"/>
    <w:rsid w:val="00AA5625"/>
    <w:rsid w:val="00AA60AB"/>
    <w:rsid w:val="00AA657A"/>
    <w:rsid w:val="00AB6EE9"/>
    <w:rsid w:val="00AC0D36"/>
    <w:rsid w:val="00AC1D96"/>
    <w:rsid w:val="00AC3673"/>
    <w:rsid w:val="00AD2359"/>
    <w:rsid w:val="00B029D3"/>
    <w:rsid w:val="00B03BED"/>
    <w:rsid w:val="00B12885"/>
    <w:rsid w:val="00B13691"/>
    <w:rsid w:val="00B15B29"/>
    <w:rsid w:val="00B16150"/>
    <w:rsid w:val="00B24F46"/>
    <w:rsid w:val="00B26F5E"/>
    <w:rsid w:val="00B378E7"/>
    <w:rsid w:val="00B41B2F"/>
    <w:rsid w:val="00B41E61"/>
    <w:rsid w:val="00B4413D"/>
    <w:rsid w:val="00B44DE1"/>
    <w:rsid w:val="00B50073"/>
    <w:rsid w:val="00B573EE"/>
    <w:rsid w:val="00B614BE"/>
    <w:rsid w:val="00B64284"/>
    <w:rsid w:val="00B91C6F"/>
    <w:rsid w:val="00BA6D36"/>
    <w:rsid w:val="00BB307F"/>
    <w:rsid w:val="00BB6B31"/>
    <w:rsid w:val="00BC417E"/>
    <w:rsid w:val="00BC4357"/>
    <w:rsid w:val="00BC4B9B"/>
    <w:rsid w:val="00BE73D6"/>
    <w:rsid w:val="00BF6AF8"/>
    <w:rsid w:val="00C015BF"/>
    <w:rsid w:val="00C164A8"/>
    <w:rsid w:val="00C246B6"/>
    <w:rsid w:val="00C33192"/>
    <w:rsid w:val="00C34E66"/>
    <w:rsid w:val="00C42B4E"/>
    <w:rsid w:val="00C43DE4"/>
    <w:rsid w:val="00C452BF"/>
    <w:rsid w:val="00C47003"/>
    <w:rsid w:val="00C50F1D"/>
    <w:rsid w:val="00C52C05"/>
    <w:rsid w:val="00C53C2C"/>
    <w:rsid w:val="00C5418F"/>
    <w:rsid w:val="00C56DC7"/>
    <w:rsid w:val="00C6179C"/>
    <w:rsid w:val="00C72A64"/>
    <w:rsid w:val="00C87E92"/>
    <w:rsid w:val="00C91AEB"/>
    <w:rsid w:val="00C96E54"/>
    <w:rsid w:val="00CA01FB"/>
    <w:rsid w:val="00CA4C09"/>
    <w:rsid w:val="00CB134C"/>
    <w:rsid w:val="00CB38C0"/>
    <w:rsid w:val="00CC36D9"/>
    <w:rsid w:val="00CD4251"/>
    <w:rsid w:val="00CD4F12"/>
    <w:rsid w:val="00CD52CC"/>
    <w:rsid w:val="00CE7CA4"/>
    <w:rsid w:val="00CF0EBC"/>
    <w:rsid w:val="00D008A6"/>
    <w:rsid w:val="00D0100C"/>
    <w:rsid w:val="00D03B67"/>
    <w:rsid w:val="00D05866"/>
    <w:rsid w:val="00D06321"/>
    <w:rsid w:val="00D33B5C"/>
    <w:rsid w:val="00D34EBD"/>
    <w:rsid w:val="00D40ACA"/>
    <w:rsid w:val="00D4308F"/>
    <w:rsid w:val="00D44175"/>
    <w:rsid w:val="00D4467D"/>
    <w:rsid w:val="00D611B4"/>
    <w:rsid w:val="00D63862"/>
    <w:rsid w:val="00D774A2"/>
    <w:rsid w:val="00D77A84"/>
    <w:rsid w:val="00D80AA9"/>
    <w:rsid w:val="00D908DC"/>
    <w:rsid w:val="00D90FAC"/>
    <w:rsid w:val="00D93703"/>
    <w:rsid w:val="00DA3FBB"/>
    <w:rsid w:val="00DA74E7"/>
    <w:rsid w:val="00DB041E"/>
    <w:rsid w:val="00DB1159"/>
    <w:rsid w:val="00DC4325"/>
    <w:rsid w:val="00DC697E"/>
    <w:rsid w:val="00DC71CE"/>
    <w:rsid w:val="00DC793A"/>
    <w:rsid w:val="00DD2B80"/>
    <w:rsid w:val="00DE6885"/>
    <w:rsid w:val="00DF778F"/>
    <w:rsid w:val="00E047AF"/>
    <w:rsid w:val="00E14753"/>
    <w:rsid w:val="00E14DA0"/>
    <w:rsid w:val="00E1618A"/>
    <w:rsid w:val="00E23CED"/>
    <w:rsid w:val="00E35438"/>
    <w:rsid w:val="00E54A27"/>
    <w:rsid w:val="00E62A3E"/>
    <w:rsid w:val="00E62C20"/>
    <w:rsid w:val="00E65B67"/>
    <w:rsid w:val="00E766C9"/>
    <w:rsid w:val="00E874C6"/>
    <w:rsid w:val="00E90600"/>
    <w:rsid w:val="00E9452A"/>
    <w:rsid w:val="00EA6077"/>
    <w:rsid w:val="00EB0C10"/>
    <w:rsid w:val="00EC1EFA"/>
    <w:rsid w:val="00EC20BE"/>
    <w:rsid w:val="00ED0F4E"/>
    <w:rsid w:val="00ED3FA8"/>
    <w:rsid w:val="00ED7174"/>
    <w:rsid w:val="00ED75E8"/>
    <w:rsid w:val="00EE04A2"/>
    <w:rsid w:val="00EE3B11"/>
    <w:rsid w:val="00EE565A"/>
    <w:rsid w:val="00EF0760"/>
    <w:rsid w:val="00EF2C02"/>
    <w:rsid w:val="00F068A9"/>
    <w:rsid w:val="00F119EA"/>
    <w:rsid w:val="00F22C04"/>
    <w:rsid w:val="00F24264"/>
    <w:rsid w:val="00F244F8"/>
    <w:rsid w:val="00F27431"/>
    <w:rsid w:val="00F33594"/>
    <w:rsid w:val="00F35C7B"/>
    <w:rsid w:val="00F43358"/>
    <w:rsid w:val="00F51368"/>
    <w:rsid w:val="00F52170"/>
    <w:rsid w:val="00F67639"/>
    <w:rsid w:val="00F67E13"/>
    <w:rsid w:val="00F77531"/>
    <w:rsid w:val="00F840C3"/>
    <w:rsid w:val="00FB7533"/>
    <w:rsid w:val="00FC0828"/>
    <w:rsid w:val="00FD097A"/>
    <w:rsid w:val="00FE1B76"/>
    <w:rsid w:val="00FE2107"/>
    <w:rsid w:val="00FE32EC"/>
    <w:rsid w:val="00FE648D"/>
    <w:rsid w:val="00FF022E"/>
    <w:rsid w:val="00FF05D0"/>
    <w:rsid w:val="00FF54E1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4E1B5"/>
  <w14:defaultImageDpi w14:val="300"/>
  <w15:docId w15:val="{960E79AE-CFA0-418A-A390-1348E32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9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13691"/>
    <w:pPr>
      <w:spacing w:afterAutospacing="1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136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3691"/>
    <w:rPr>
      <w:rFonts w:ascii="Times New Roman" w:eastAsia="Times New Roman" w:hAnsi="Times New Roman" w:cs="Times New Roman"/>
    </w:rPr>
  </w:style>
  <w:style w:type="paragraph" w:customStyle="1" w:styleId="SectionHead">
    <w:name w:val="SectionHead"/>
    <w:basedOn w:val="Heading2"/>
    <w:rsid w:val="00B13691"/>
    <w:pPr>
      <w:keepLines w:val="0"/>
      <w:spacing w:before="240" w:after="120"/>
    </w:pPr>
    <w:rPr>
      <w:rFonts w:ascii="Times New Roman" w:eastAsia="Times New Roman" w:hAnsi="Times New Roman" w:cs="Times New Roman"/>
      <w:bCs w:val="0"/>
      <w:smallCaps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B13691"/>
    <w:rPr>
      <w:caps/>
      <w:sz w:val="20"/>
      <w:u w:val="single"/>
      <w:lang w:val="es-MX"/>
    </w:rPr>
  </w:style>
  <w:style w:type="paragraph" w:styleId="ListParagraph">
    <w:name w:val="List Paragraph"/>
    <w:basedOn w:val="Normal"/>
    <w:uiPriority w:val="34"/>
    <w:qFormat/>
    <w:rsid w:val="00B13691"/>
    <w:pPr>
      <w:ind w:left="720"/>
      <w:contextualSpacing/>
    </w:pPr>
  </w:style>
  <w:style w:type="paragraph" w:customStyle="1" w:styleId="AddInfo">
    <w:name w:val="AddInfo"/>
    <w:basedOn w:val="BodyText"/>
    <w:rsid w:val="00B13691"/>
    <w:pPr>
      <w:tabs>
        <w:tab w:val="left" w:pos="1800"/>
        <w:tab w:val="right" w:pos="10080"/>
      </w:tabs>
      <w:spacing w:after="0"/>
      <w:ind w:left="1800" w:hanging="180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D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7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1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1D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B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EB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4F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244F8"/>
  </w:style>
  <w:style w:type="character" w:customStyle="1" w:styleId="eop">
    <w:name w:val="eop"/>
    <w:basedOn w:val="DefaultParagraphFont"/>
    <w:rsid w:val="00F244F8"/>
  </w:style>
  <w:style w:type="character" w:customStyle="1" w:styleId="Heading1Char">
    <w:name w:val="Heading 1 Char"/>
    <w:basedOn w:val="DefaultParagraphFont"/>
    <w:link w:val="Heading1"/>
    <w:uiPriority w:val="9"/>
    <w:rsid w:val="008F7A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E7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iguel-gomez-paz" TargetMode="External"/><Relationship Id="rId5" Type="http://schemas.openxmlformats.org/officeDocument/2006/relationships/hyperlink" Target="http://www.linked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Thunderbird School Of Global Management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tony.kmetty@thunderbird.edu</dc:creator>
  <cp:lastModifiedBy>Miguel Gomez Paz</cp:lastModifiedBy>
  <cp:revision>2</cp:revision>
  <cp:lastPrinted>2023-07-12T17:59:00Z</cp:lastPrinted>
  <dcterms:created xsi:type="dcterms:W3CDTF">2024-01-23T07:11:00Z</dcterms:created>
  <dcterms:modified xsi:type="dcterms:W3CDTF">2024-01-23T07:11:00Z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dd2cd55b1eb5e7cc9165981c54552d138ec0692b8a17d101c7c4a42dd666349b</vt:lpwstr>
  </property>
</Properties>
</file>