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7433" w14:textId="77777777" w:rsidR="007E676C" w:rsidRDefault="002D6B18">
      <w:pPr>
        <w:pStyle w:val="NoSpacing"/>
        <w:tabs>
          <w:tab w:val="left" w:pos="3255"/>
          <w:tab w:val="left" w:pos="3450"/>
          <w:tab w:val="center" w:pos="4971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Jeffrey T. Teare</w:t>
      </w:r>
    </w:p>
    <w:p w14:paraId="21BFAB36" w14:textId="77777777" w:rsidR="007E676C" w:rsidRDefault="002D6B18">
      <w:pPr>
        <w:pStyle w:val="NoSpacing"/>
        <w:tabs>
          <w:tab w:val="left" w:pos="3255"/>
          <w:tab w:val="left" w:pos="3450"/>
          <w:tab w:val="center" w:pos="497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Address: 1306 Landsdowne Pointe Court, Spring, Texas 77379</w:t>
      </w:r>
    </w:p>
    <w:p w14:paraId="5117F28F" w14:textId="2C29E764" w:rsidR="007E676C" w:rsidRDefault="002D6B18">
      <w:pPr>
        <w:pStyle w:val="NoSpacing"/>
        <w:tabs>
          <w:tab w:val="left" w:pos="3255"/>
          <w:tab w:val="left" w:pos="3450"/>
          <w:tab w:val="center" w:pos="497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Phone: (281) 731-2514  Email: jteare62@gmail.com</w:t>
      </w:r>
    </w:p>
    <w:p w14:paraId="1EC13DC7" w14:textId="77777777" w:rsidR="007E676C" w:rsidRDefault="007E676C">
      <w:pPr>
        <w:pBdr>
          <w:bottom w:val="single" w:sz="18" w:space="1" w:color="003366"/>
        </w:pBdr>
        <w:spacing w:line="276" w:lineRule="auto"/>
        <w:jc w:val="both"/>
        <w:rPr>
          <w:rFonts w:ascii="Arial" w:hAnsi="Arial" w:cs="Arial"/>
          <w:sz w:val="2"/>
          <w:szCs w:val="23"/>
        </w:rPr>
      </w:pPr>
    </w:p>
    <w:p w14:paraId="766BCF5C" w14:textId="77777777" w:rsidR="007E676C" w:rsidRDefault="007E676C">
      <w:pPr>
        <w:spacing w:before="20" w:line="276" w:lineRule="auto"/>
        <w:rPr>
          <w:rFonts w:ascii="Arial" w:hAnsi="Arial" w:cs="Arial"/>
          <w:b/>
          <w:bCs/>
          <w:iCs/>
          <w:sz w:val="2"/>
          <w:szCs w:val="28"/>
        </w:rPr>
      </w:pPr>
    </w:p>
    <w:p w14:paraId="20FEF4FC" w14:textId="7E3307A6" w:rsidR="007E676C" w:rsidRDefault="002D6B18">
      <w:pPr>
        <w:spacing w:before="20" w:line="276" w:lineRule="auto"/>
        <w:jc w:val="center"/>
        <w:rPr>
          <w:rFonts w:ascii="Arial" w:hAnsi="Arial" w:cs="Arial"/>
          <w:b/>
          <w:bCs/>
          <w:iCs/>
          <w:szCs w:val="28"/>
          <w:lang w:val="en"/>
        </w:rPr>
      </w:pPr>
      <w:r>
        <w:rPr>
          <w:rFonts w:ascii="Arial" w:hAnsi="Arial" w:cs="Arial"/>
          <w:b/>
          <w:bCs/>
          <w:iCs/>
          <w:szCs w:val="28"/>
          <w:lang w:val="en"/>
        </w:rPr>
        <w:t xml:space="preserve">Petroleum Engineer - Production &amp; Operations </w:t>
      </w:r>
    </w:p>
    <w:p w14:paraId="7009250F" w14:textId="68A1CD3A" w:rsidR="007E676C" w:rsidRPr="00920EB4" w:rsidRDefault="002D6B18">
      <w:pPr>
        <w:spacing w:before="2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An accomplished and diligent petroleum engineer with robust experience acquired over the years in delivering optimal results &amp; business value</w:t>
      </w:r>
      <w: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in managing Production</w:t>
      </w:r>
      <w:r w:rsidR="005B0378">
        <w:rPr>
          <w:rFonts w:ascii="Arial" w:hAnsi="Arial" w:cs="Arial"/>
          <w:bCs/>
          <w:iCs/>
          <w:sz w:val="20"/>
          <w:szCs w:val="20"/>
        </w:rPr>
        <w:t xml:space="preserve"> and Drilling</w:t>
      </w:r>
      <w:r>
        <w:rPr>
          <w:rFonts w:ascii="Arial" w:hAnsi="Arial" w:cs="Arial"/>
          <w:bCs/>
          <w:iCs/>
          <w:sz w:val="20"/>
          <w:szCs w:val="20"/>
        </w:rPr>
        <w:t xml:space="preserve"> operations in high-growth environments. Skilled in managing drilling, completion, re-completion, and production functions</w:t>
      </w:r>
      <w:r w:rsidR="005B0378" w:rsidRPr="00920EB4">
        <w:rPr>
          <w:rFonts w:ascii="Arial" w:hAnsi="Arial" w:cs="Arial"/>
          <w:bCs/>
          <w:iCs/>
          <w:sz w:val="20"/>
          <w:szCs w:val="20"/>
        </w:rPr>
        <w:t xml:space="preserve">. </w:t>
      </w:r>
      <w:r w:rsidR="00920EB4" w:rsidRPr="00920EB4">
        <w:rPr>
          <w:rFonts w:ascii="Arial" w:eastAsia="Calibri" w:hAnsi="Arial" w:cs="Arial"/>
          <w:sz w:val="20"/>
          <w:szCs w:val="20"/>
        </w:rPr>
        <w:t>Seeking to leverage expertise in a role that combines engineering and management, such as Senior Operations Engineer, Senior Production Engineer, Operations Manager or Production Manager, to achieve operational excellence and deliver exceptional results.</w:t>
      </w:r>
    </w:p>
    <w:p w14:paraId="29DFB586" w14:textId="77777777" w:rsidR="007E676C" w:rsidRDefault="002D6B18">
      <w:pPr>
        <w:spacing w:before="20" w:line="276" w:lineRule="auto"/>
        <w:jc w:val="both"/>
        <w:rPr>
          <w:rFonts w:ascii="Arial" w:hAnsi="Arial" w:cs="Arial"/>
          <w:b/>
          <w:bCs/>
          <w:sz w:val="6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0F3D671A" w14:textId="77777777" w:rsidR="007E676C" w:rsidRDefault="002D6B18">
      <w:pPr>
        <w:spacing w:before="20" w:line="276" w:lineRule="auto"/>
        <w:ind w:right="-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PROFESSIONAL EXPERIENCE</w:t>
      </w:r>
    </w:p>
    <w:p w14:paraId="41A90066" w14:textId="58061743" w:rsidR="007E676C" w:rsidRDefault="00000000">
      <w:pPr>
        <w:spacing w:line="276" w:lineRule="auto"/>
        <w:jc w:val="center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pict w14:anchorId="6F31CF17">
          <v:rect id="_x0000_i1025" style="width:531pt;height:1.5pt" o:hralign="center" o:hrstd="t" o:hrnoshade="t" o:hr="t" fillcolor="#036" stroked="f"/>
        </w:pict>
      </w:r>
    </w:p>
    <w:p w14:paraId="0F725E09" w14:textId="0A42AECE" w:rsidR="00E21BB2" w:rsidRDefault="00E21BB2" w:rsidP="00E21BB2">
      <w:pPr>
        <w:shd w:val="clear" w:color="auto" w:fill="D9D9D9"/>
        <w:tabs>
          <w:tab w:val="left" w:pos="7578"/>
        </w:tabs>
        <w:spacing w:line="276" w:lineRule="auto"/>
        <w:jc w:val="both"/>
        <w:rPr>
          <w:rFonts w:ascii="Arial" w:hAnsi="Arial" w:cs="Arial"/>
          <w:b/>
          <w:i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 xml:space="preserve">P.O.&amp;G. Resources – Houston, TX </w:t>
      </w:r>
      <w:r w:rsidRPr="009A5BFC">
        <w:rPr>
          <w:rFonts w:ascii="Arial" w:hAnsi="Arial" w:cs="Arial"/>
          <w:b/>
          <w:iCs/>
          <w:sz w:val="20"/>
          <w:szCs w:val="20"/>
          <w:lang w:val="en"/>
        </w:rPr>
        <w:t>(</w:t>
      </w:r>
      <w:r w:rsidR="000C7235">
        <w:rPr>
          <w:rFonts w:ascii="Arial" w:hAnsi="Arial" w:cs="Arial"/>
          <w:b/>
          <w:smallCaps/>
          <w:sz w:val="20"/>
          <w:szCs w:val="20"/>
          <w:lang w:val="en"/>
        </w:rPr>
        <w:t>Feb 2023 – Feb 2024)</w:t>
      </w:r>
    </w:p>
    <w:p w14:paraId="318E29C1" w14:textId="3E95A98D" w:rsidR="00E21BB2" w:rsidRDefault="00E21BB2" w:rsidP="00E21BB2">
      <w:pPr>
        <w:shd w:val="clear" w:color="auto" w:fill="D9D9D9"/>
        <w:spacing w:line="276" w:lineRule="auto"/>
        <w:rPr>
          <w:rFonts w:ascii="Arial" w:hAnsi="Arial" w:cs="Arial"/>
          <w:bCs/>
          <w:i/>
          <w:sz w:val="9"/>
          <w:szCs w:val="6"/>
        </w:rPr>
      </w:pPr>
      <w:r>
        <w:rPr>
          <w:rFonts w:ascii="Arial" w:hAnsi="Arial" w:cs="Arial"/>
          <w:b/>
          <w:bCs/>
          <w:i/>
          <w:sz w:val="20"/>
          <w:szCs w:val="20"/>
        </w:rPr>
        <w:t>Operations Manager</w:t>
      </w:r>
      <w:r w:rsidR="00000000">
        <w:rPr>
          <w:rFonts w:ascii="Arial" w:hAnsi="Arial" w:cs="Arial"/>
          <w:bCs/>
          <w:i/>
          <w:sz w:val="9"/>
          <w:szCs w:val="6"/>
        </w:rPr>
        <w:pict w14:anchorId="178975A1">
          <v:rect id="_x0000_i1026" style="width:0;height:1.5pt" o:hralign="center" o:hrstd="t" o:hr="t" fillcolor="#a0a0a0" stroked="f"/>
        </w:pict>
      </w:r>
    </w:p>
    <w:p w14:paraId="2070C4F6" w14:textId="3D8326EA" w:rsidR="00E21BB2" w:rsidRDefault="00343718" w:rsidP="00E21BB2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 xml:space="preserve">Supervise company </w:t>
      </w:r>
      <w:r w:rsidR="00E21BB2">
        <w:rPr>
          <w:rFonts w:cs="Arial"/>
          <w:color w:val="auto"/>
          <w:sz w:val="20"/>
          <w:szCs w:val="20"/>
          <w:lang w:eastAsia="en-US"/>
        </w:rPr>
        <w:t>and contract</w:t>
      </w:r>
      <w:r>
        <w:rPr>
          <w:rFonts w:cs="Arial"/>
          <w:color w:val="auto"/>
          <w:sz w:val="20"/>
          <w:szCs w:val="20"/>
          <w:lang w:eastAsia="en-US"/>
        </w:rPr>
        <w:t xml:space="preserve"> field</w:t>
      </w:r>
      <w:r w:rsidR="00E21BB2">
        <w:rPr>
          <w:rFonts w:cs="Arial"/>
          <w:color w:val="auto"/>
          <w:sz w:val="20"/>
          <w:szCs w:val="20"/>
          <w:lang w:eastAsia="en-US"/>
        </w:rPr>
        <w:t xml:space="preserve"> personnel</w:t>
      </w:r>
      <w:r>
        <w:rPr>
          <w:rFonts w:cs="Arial"/>
          <w:color w:val="auto"/>
          <w:sz w:val="20"/>
          <w:szCs w:val="20"/>
          <w:lang w:eastAsia="en-US"/>
        </w:rPr>
        <w:t xml:space="preserve"> to maintain production in an efficient, economic and safe manner</w:t>
      </w:r>
      <w:r w:rsidR="00E21BB2">
        <w:rPr>
          <w:rFonts w:cs="Arial"/>
          <w:color w:val="auto"/>
          <w:sz w:val="20"/>
          <w:szCs w:val="20"/>
          <w:lang w:eastAsia="en-US"/>
        </w:rPr>
        <w:t>.</w:t>
      </w:r>
    </w:p>
    <w:p w14:paraId="2E9807A0" w14:textId="35E30D0A" w:rsidR="00E21BB2" w:rsidRDefault="00287738" w:rsidP="00E21BB2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P</w:t>
      </w:r>
      <w:r w:rsidR="00343718" w:rsidRPr="00343718">
        <w:rPr>
          <w:rFonts w:cs="Arial"/>
          <w:color w:val="auto"/>
          <w:sz w:val="20"/>
          <w:szCs w:val="20"/>
          <w:lang w:eastAsia="en-US"/>
        </w:rPr>
        <w:t xml:space="preserve">rovide technical support and creative solutions to management </w:t>
      </w:r>
      <w:r w:rsidRPr="00343718">
        <w:rPr>
          <w:rFonts w:cs="Arial"/>
          <w:color w:val="auto"/>
          <w:sz w:val="20"/>
          <w:szCs w:val="20"/>
          <w:lang w:eastAsia="en-US"/>
        </w:rPr>
        <w:t>to</w:t>
      </w:r>
      <w:r w:rsidR="00343718" w:rsidRPr="00343718">
        <w:rPr>
          <w:rFonts w:cs="Arial"/>
          <w:color w:val="auto"/>
          <w:sz w:val="20"/>
          <w:szCs w:val="20"/>
          <w:lang w:eastAsia="en-US"/>
        </w:rPr>
        <w:t xml:space="preserve"> make responsible economic decisions</w:t>
      </w:r>
      <w:r w:rsidR="00E21BB2" w:rsidRPr="00343718">
        <w:rPr>
          <w:rFonts w:cs="Arial"/>
          <w:color w:val="auto"/>
          <w:sz w:val="20"/>
          <w:szCs w:val="20"/>
          <w:lang w:eastAsia="en-US"/>
        </w:rPr>
        <w:t>.</w:t>
      </w:r>
    </w:p>
    <w:p w14:paraId="0FFA18C1" w14:textId="29DCDAAD" w:rsidR="00287738" w:rsidRDefault="00287738" w:rsidP="00287738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 w:rsidRPr="00343718">
        <w:rPr>
          <w:rFonts w:cs="Arial"/>
          <w:color w:val="auto"/>
          <w:sz w:val="20"/>
          <w:szCs w:val="20"/>
          <w:lang w:eastAsia="en-US"/>
        </w:rPr>
        <w:t>Mentor four Production Engineers and</w:t>
      </w:r>
      <w:r w:rsidRPr="00287738">
        <w:rPr>
          <w:rFonts w:cs="Arial"/>
          <w:color w:val="auto"/>
          <w:sz w:val="20"/>
          <w:szCs w:val="20"/>
          <w:lang w:eastAsia="en-US"/>
        </w:rPr>
        <w:t xml:space="preserve"> </w:t>
      </w:r>
      <w:r>
        <w:rPr>
          <w:rFonts w:cs="Arial"/>
          <w:color w:val="auto"/>
          <w:sz w:val="20"/>
          <w:szCs w:val="20"/>
          <w:lang w:eastAsia="en-US"/>
        </w:rPr>
        <w:t>provide insight into practical field implementation of proposed projects.</w:t>
      </w:r>
    </w:p>
    <w:p w14:paraId="41A58217" w14:textId="6F2AA4D6" w:rsidR="00287738" w:rsidRDefault="00287738" w:rsidP="00287738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The production area covers 11 states, multiple basins</w:t>
      </w:r>
      <w:r w:rsidR="002C1D93">
        <w:rPr>
          <w:rFonts w:cs="Arial"/>
          <w:color w:val="auto"/>
          <w:sz w:val="20"/>
          <w:szCs w:val="20"/>
          <w:lang w:eastAsia="en-US"/>
        </w:rPr>
        <w:t>, including gas field and plant and numerous waterfloods.</w:t>
      </w:r>
    </w:p>
    <w:p w14:paraId="1895E3A2" w14:textId="056868EE" w:rsidR="00287738" w:rsidRPr="00343718" w:rsidRDefault="00EA2F8C" w:rsidP="00E21BB2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 xml:space="preserve">Provide administrative support and </w:t>
      </w:r>
      <w:r w:rsidR="00ED2C43">
        <w:rPr>
          <w:rFonts w:cs="Arial"/>
          <w:color w:val="auto"/>
          <w:sz w:val="20"/>
          <w:szCs w:val="20"/>
          <w:lang w:eastAsia="en-US"/>
        </w:rPr>
        <w:t xml:space="preserve">field </w:t>
      </w:r>
      <w:r>
        <w:rPr>
          <w:rFonts w:cs="Arial"/>
          <w:color w:val="auto"/>
          <w:sz w:val="20"/>
          <w:szCs w:val="20"/>
          <w:lang w:eastAsia="en-US"/>
        </w:rPr>
        <w:t xml:space="preserve">implementation of Safety, Environmental and Regulatory Compliance </w:t>
      </w:r>
      <w:r w:rsidR="00ED2C43">
        <w:rPr>
          <w:rFonts w:cs="Arial"/>
          <w:color w:val="auto"/>
          <w:sz w:val="20"/>
          <w:szCs w:val="20"/>
          <w:lang w:eastAsia="en-US"/>
        </w:rPr>
        <w:t>requirements and initiatives</w:t>
      </w:r>
      <w:r>
        <w:rPr>
          <w:rFonts w:cs="Arial"/>
          <w:color w:val="auto"/>
          <w:sz w:val="20"/>
          <w:szCs w:val="20"/>
          <w:lang w:eastAsia="en-US"/>
        </w:rPr>
        <w:t>.</w:t>
      </w:r>
    </w:p>
    <w:p w14:paraId="7CB7386F" w14:textId="1BFCE506" w:rsidR="00E21BB2" w:rsidRDefault="00E21BB2">
      <w:pPr>
        <w:spacing w:line="276" w:lineRule="auto"/>
        <w:jc w:val="center"/>
        <w:rPr>
          <w:rFonts w:ascii="Arial" w:hAnsi="Arial" w:cs="Arial"/>
          <w:sz w:val="12"/>
        </w:rPr>
      </w:pPr>
    </w:p>
    <w:p w14:paraId="4FEAE3D5" w14:textId="77777777" w:rsidR="00E21BB2" w:rsidRDefault="00E21BB2">
      <w:pPr>
        <w:spacing w:line="276" w:lineRule="auto"/>
        <w:jc w:val="center"/>
        <w:rPr>
          <w:rFonts w:ascii="Arial" w:hAnsi="Arial" w:cs="Arial"/>
          <w:sz w:val="12"/>
        </w:rPr>
      </w:pPr>
    </w:p>
    <w:p w14:paraId="1FF3BDAA" w14:textId="695297D0" w:rsidR="009A5BFC" w:rsidRDefault="009A5BFC" w:rsidP="009A5BFC">
      <w:pPr>
        <w:shd w:val="clear" w:color="auto" w:fill="D9D9D9"/>
        <w:tabs>
          <w:tab w:val="left" w:pos="7578"/>
        </w:tabs>
        <w:spacing w:line="276" w:lineRule="auto"/>
        <w:jc w:val="both"/>
        <w:rPr>
          <w:rFonts w:ascii="Arial" w:hAnsi="Arial" w:cs="Arial"/>
          <w:b/>
          <w:i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 xml:space="preserve">Percussion Petroleum II, LLC – Houston, TX </w:t>
      </w:r>
      <w:r w:rsidRPr="009A5BFC">
        <w:rPr>
          <w:rFonts w:ascii="Arial" w:hAnsi="Arial" w:cs="Arial"/>
          <w:b/>
          <w:iCs/>
          <w:sz w:val="20"/>
          <w:szCs w:val="20"/>
          <w:lang w:val="en"/>
        </w:rPr>
        <w:t>(June</w:t>
      </w:r>
      <w:r>
        <w:rPr>
          <w:rFonts w:ascii="Arial" w:hAnsi="Arial" w:cs="Arial"/>
          <w:b/>
          <w:smallCaps/>
          <w:sz w:val="20"/>
          <w:szCs w:val="20"/>
          <w:lang w:val="en"/>
        </w:rPr>
        <w:t xml:space="preserve"> 2021 – Jan 2023</w:t>
      </w:r>
      <w:r>
        <w:rPr>
          <w:rFonts w:ascii="Arial" w:hAnsi="Arial" w:cs="Arial"/>
          <w:b/>
          <w:i/>
          <w:sz w:val="20"/>
          <w:szCs w:val="20"/>
          <w:lang w:val="en"/>
        </w:rPr>
        <w:t>)</w:t>
      </w:r>
    </w:p>
    <w:p w14:paraId="64BFF421" w14:textId="0538F4A7" w:rsidR="009A5BFC" w:rsidRDefault="009A5BFC" w:rsidP="009A5BFC">
      <w:pPr>
        <w:shd w:val="clear" w:color="auto" w:fill="D9D9D9"/>
        <w:spacing w:line="276" w:lineRule="auto"/>
        <w:rPr>
          <w:rFonts w:ascii="Arial" w:hAnsi="Arial" w:cs="Arial"/>
          <w:bCs/>
          <w:i/>
          <w:sz w:val="9"/>
          <w:szCs w:val="6"/>
        </w:rPr>
      </w:pPr>
      <w:r>
        <w:rPr>
          <w:rFonts w:ascii="Arial" w:hAnsi="Arial" w:cs="Arial"/>
          <w:b/>
          <w:bCs/>
          <w:i/>
          <w:sz w:val="20"/>
          <w:szCs w:val="20"/>
        </w:rPr>
        <w:t>Production Manager</w:t>
      </w:r>
      <w:r w:rsidR="00000000">
        <w:rPr>
          <w:rFonts w:ascii="Arial" w:hAnsi="Arial" w:cs="Arial"/>
          <w:bCs/>
          <w:i/>
          <w:sz w:val="9"/>
          <w:szCs w:val="6"/>
        </w:rPr>
        <w:pict w14:anchorId="1C706C34">
          <v:rect id="_x0000_i1027" style="width:0;height:1.5pt" o:hralign="center" o:hrstd="t" o:hr="t" fillcolor="#a0a0a0" stroked="f"/>
        </w:pict>
      </w:r>
    </w:p>
    <w:p w14:paraId="7421185B" w14:textId="51FF6335" w:rsidR="009A5BFC" w:rsidRDefault="009A5BFC" w:rsidP="009A5BFC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Managed 10 company field employees and contract personnel.</w:t>
      </w:r>
    </w:p>
    <w:p w14:paraId="4D8DBA26" w14:textId="3E687DC8" w:rsidR="009D7259" w:rsidRDefault="009D7259" w:rsidP="009A5BFC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 xml:space="preserve">Assisted on initial </w:t>
      </w:r>
      <w:r w:rsidR="0045303C">
        <w:rPr>
          <w:rFonts w:cs="Arial"/>
          <w:color w:val="auto"/>
          <w:sz w:val="20"/>
          <w:szCs w:val="20"/>
          <w:lang w:eastAsia="en-US"/>
        </w:rPr>
        <w:t>transition team including hiring, HSE and safety program implementation.</w:t>
      </w:r>
    </w:p>
    <w:p w14:paraId="49AE282A" w14:textId="320EC3B8" w:rsidR="0095765B" w:rsidRDefault="009D0007" w:rsidP="009A5BFC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</w:rPr>
        <w:t>Led</w:t>
      </w:r>
      <w:r w:rsidR="0095765B">
        <w:rPr>
          <w:rFonts w:cs="Arial"/>
          <w:color w:val="auto"/>
          <w:sz w:val="20"/>
          <w:szCs w:val="20"/>
        </w:rPr>
        <w:t xml:space="preserve"> reactivation program of rod pump legacy wells:  Design, workover procedures &amp; AFE’s for clean-out and rod pump installations.</w:t>
      </w:r>
    </w:p>
    <w:p w14:paraId="73672170" w14:textId="77777777" w:rsidR="009A5BFC" w:rsidRDefault="009A5BFC" w:rsidP="009A5BFC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Production area in the Delaware Basin located in Winkler, Ward and Loving Counties in West Texas.</w:t>
      </w:r>
    </w:p>
    <w:p w14:paraId="34B04BAD" w14:textId="4D7CBD96" w:rsidR="009A5BFC" w:rsidRDefault="002C1D93" w:rsidP="009A5BFC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Company i</w:t>
      </w:r>
      <w:r w:rsidR="0095765B">
        <w:rPr>
          <w:rFonts w:cs="Arial"/>
          <w:color w:val="auto"/>
          <w:sz w:val="20"/>
          <w:szCs w:val="20"/>
          <w:lang w:eastAsia="en-US"/>
        </w:rPr>
        <w:t>ncreased p</w:t>
      </w:r>
      <w:r w:rsidR="009A5BFC">
        <w:rPr>
          <w:rFonts w:cs="Arial"/>
          <w:color w:val="auto"/>
          <w:sz w:val="20"/>
          <w:szCs w:val="20"/>
          <w:lang w:eastAsia="en-US"/>
        </w:rPr>
        <w:t>roduction</w:t>
      </w:r>
      <w:r w:rsidR="0095765B">
        <w:rPr>
          <w:rFonts w:cs="Arial"/>
          <w:color w:val="auto"/>
          <w:sz w:val="20"/>
          <w:szCs w:val="20"/>
          <w:lang w:eastAsia="en-US"/>
        </w:rPr>
        <w:t xml:space="preserve"> from 7000 BOEPD to </w:t>
      </w:r>
      <w:r w:rsidR="009A5BFC">
        <w:rPr>
          <w:rFonts w:cs="Arial"/>
          <w:color w:val="auto"/>
          <w:sz w:val="20"/>
          <w:szCs w:val="20"/>
          <w:lang w:eastAsia="en-US"/>
        </w:rPr>
        <w:t>20,000 BOEPD from over 120 vertical legacy and horizontal new drills prior to subsequent divestment of several assets.</w:t>
      </w:r>
    </w:p>
    <w:p w14:paraId="29E1F68A" w14:textId="4961FC0A" w:rsidR="009A5BFC" w:rsidRPr="00AC57B3" w:rsidRDefault="00D92270" w:rsidP="009A5BFC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Responsible for flowback of newly completed wells and first delivery to new facilities.</w:t>
      </w:r>
    </w:p>
    <w:p w14:paraId="45D7FD14" w14:textId="0057FD26" w:rsidR="00D92270" w:rsidRDefault="00D92270" w:rsidP="009A5BFC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Responsible for electrical system including load acquisition &amp; optimization, installation of new PME’s and overhead power line construction.</w:t>
      </w:r>
    </w:p>
    <w:p w14:paraId="6FBD1A96" w14:textId="44B1EB45" w:rsidR="009A5BFC" w:rsidRDefault="009A5BFC">
      <w:pPr>
        <w:spacing w:line="276" w:lineRule="auto"/>
        <w:jc w:val="center"/>
        <w:rPr>
          <w:rFonts w:ascii="Arial" w:hAnsi="Arial" w:cs="Arial"/>
          <w:sz w:val="12"/>
        </w:rPr>
      </w:pPr>
    </w:p>
    <w:p w14:paraId="5E9DF75F" w14:textId="77777777" w:rsidR="009A5BFC" w:rsidRDefault="009A5BFC">
      <w:pPr>
        <w:spacing w:line="276" w:lineRule="auto"/>
        <w:jc w:val="center"/>
        <w:rPr>
          <w:rFonts w:ascii="Arial" w:hAnsi="Arial" w:cs="Arial"/>
          <w:sz w:val="2"/>
        </w:rPr>
      </w:pPr>
    </w:p>
    <w:p w14:paraId="0B812C7D" w14:textId="77777777" w:rsidR="007E676C" w:rsidRDefault="007E676C">
      <w:pPr>
        <w:spacing w:before="20" w:line="276" w:lineRule="auto"/>
        <w:jc w:val="both"/>
        <w:rPr>
          <w:rFonts w:ascii="Arial" w:hAnsi="Arial" w:cs="Arial"/>
          <w:sz w:val="2"/>
          <w:szCs w:val="8"/>
        </w:rPr>
      </w:pPr>
    </w:p>
    <w:p w14:paraId="75946C4E" w14:textId="77777777" w:rsidR="007E676C" w:rsidRDefault="002D6B18">
      <w:pPr>
        <w:shd w:val="clear" w:color="auto" w:fill="D9D9D9"/>
        <w:tabs>
          <w:tab w:val="left" w:pos="7578"/>
        </w:tabs>
        <w:spacing w:line="276" w:lineRule="auto"/>
        <w:jc w:val="both"/>
        <w:rPr>
          <w:rFonts w:ascii="Arial" w:hAnsi="Arial" w:cs="Arial"/>
          <w:b/>
          <w:i/>
          <w:smallCaps/>
          <w:sz w:val="20"/>
          <w:szCs w:val="20"/>
        </w:rPr>
      </w:pPr>
      <w:bookmarkStart w:id="0" w:name="_Hlk124946407"/>
      <w:r>
        <w:rPr>
          <w:rFonts w:ascii="Arial" w:hAnsi="Arial" w:cs="Arial"/>
          <w:b/>
          <w:bCs/>
          <w:smallCaps/>
          <w:sz w:val="20"/>
          <w:szCs w:val="20"/>
        </w:rPr>
        <w:t xml:space="preserve">Energy Quest II, LLC – The Woodlands, TX </w:t>
      </w:r>
      <w:r w:rsidRPr="009A5BFC">
        <w:rPr>
          <w:rFonts w:ascii="Arial" w:hAnsi="Arial" w:cs="Arial"/>
          <w:b/>
          <w:iCs/>
          <w:sz w:val="20"/>
          <w:szCs w:val="20"/>
          <w:lang w:val="en"/>
        </w:rPr>
        <w:t>(</w:t>
      </w:r>
      <w:r>
        <w:rPr>
          <w:rFonts w:ascii="Arial" w:hAnsi="Arial" w:cs="Arial"/>
          <w:b/>
          <w:smallCaps/>
          <w:sz w:val="20"/>
          <w:szCs w:val="20"/>
          <w:lang w:val="en"/>
        </w:rPr>
        <w:t>Mar 2013 – Dec 2020</w:t>
      </w:r>
      <w:r>
        <w:rPr>
          <w:rFonts w:ascii="Arial" w:hAnsi="Arial" w:cs="Arial"/>
          <w:b/>
          <w:i/>
          <w:sz w:val="20"/>
          <w:szCs w:val="20"/>
          <w:lang w:val="en"/>
        </w:rPr>
        <w:t>)</w:t>
      </w:r>
    </w:p>
    <w:p w14:paraId="5A0BF5AE" w14:textId="77777777" w:rsidR="007E676C" w:rsidRDefault="002D6B18">
      <w:pPr>
        <w:shd w:val="clear" w:color="auto" w:fill="D9D9D9"/>
        <w:spacing w:line="276" w:lineRule="auto"/>
        <w:rPr>
          <w:rFonts w:ascii="Arial" w:hAnsi="Arial" w:cs="Arial"/>
          <w:bCs/>
          <w:i/>
          <w:sz w:val="9"/>
          <w:szCs w:val="6"/>
        </w:rPr>
      </w:pPr>
      <w:r>
        <w:rPr>
          <w:rFonts w:ascii="Arial" w:hAnsi="Arial" w:cs="Arial"/>
          <w:b/>
          <w:bCs/>
          <w:i/>
          <w:sz w:val="20"/>
          <w:szCs w:val="20"/>
        </w:rPr>
        <w:t>Vice President of Operations</w:t>
      </w:r>
      <w:r w:rsidR="00000000">
        <w:rPr>
          <w:rFonts w:ascii="Arial" w:hAnsi="Arial" w:cs="Arial"/>
          <w:bCs/>
          <w:i/>
          <w:sz w:val="9"/>
          <w:szCs w:val="6"/>
        </w:rPr>
        <w:pict w14:anchorId="64E2A87A">
          <v:rect id="_x0000_i1028" style="width:0;height:1.5pt" o:hralign="center" o:hrstd="t" o:hr="t" fillcolor="#a0a0a0" stroked="f"/>
        </w:pict>
      </w:r>
    </w:p>
    <w:p w14:paraId="17DCEC1B" w14:textId="192E737B" w:rsidR="007E676C" w:rsidRDefault="002D6B18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 xml:space="preserve">Directed drilling, completion, re-completion and production operations </w:t>
      </w:r>
    </w:p>
    <w:p w14:paraId="41903BC4" w14:textId="72FFF285" w:rsidR="00224177" w:rsidRDefault="002D6B18" w:rsidP="00224177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Responsible for managing 50 company employees and contract personnel</w:t>
      </w:r>
      <w:r w:rsidR="00224177">
        <w:rPr>
          <w:rFonts w:cs="Arial"/>
          <w:color w:val="auto"/>
          <w:sz w:val="20"/>
          <w:szCs w:val="20"/>
          <w:lang w:eastAsia="en-US"/>
        </w:rPr>
        <w:t>.</w:t>
      </w:r>
    </w:p>
    <w:p w14:paraId="6007DCB7" w14:textId="2F3D5DBD" w:rsidR="0095765B" w:rsidRDefault="00AA4D32" w:rsidP="00224177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Performed production engineering duties including rod pump</w:t>
      </w:r>
      <w:r w:rsidR="002C1D93">
        <w:rPr>
          <w:rFonts w:cs="Arial"/>
          <w:color w:val="auto"/>
          <w:sz w:val="20"/>
          <w:szCs w:val="20"/>
          <w:lang w:eastAsia="en-US"/>
        </w:rPr>
        <w:t>, ESP</w:t>
      </w:r>
      <w:r>
        <w:rPr>
          <w:rFonts w:cs="Arial"/>
          <w:color w:val="auto"/>
          <w:sz w:val="20"/>
          <w:szCs w:val="20"/>
          <w:lang w:eastAsia="en-US"/>
        </w:rPr>
        <w:t xml:space="preserve"> and plunger lift optimization.</w:t>
      </w:r>
    </w:p>
    <w:p w14:paraId="57974CEC" w14:textId="3BF87EBC" w:rsidR="007E676C" w:rsidRDefault="002C1D93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</w:rPr>
        <w:t>Successful</w:t>
      </w:r>
      <w:r w:rsidR="002D6B18">
        <w:rPr>
          <w:rFonts w:cs="Arial"/>
          <w:color w:val="auto"/>
          <w:sz w:val="20"/>
          <w:szCs w:val="20"/>
        </w:rPr>
        <w:t xml:space="preserve"> in enhancing production </w:t>
      </w:r>
      <w:r w:rsidR="00224177">
        <w:rPr>
          <w:rFonts w:cs="Arial"/>
          <w:color w:val="auto"/>
          <w:sz w:val="20"/>
          <w:szCs w:val="20"/>
        </w:rPr>
        <w:t>in</w:t>
      </w:r>
      <w:r>
        <w:rPr>
          <w:rFonts w:cs="Arial"/>
          <w:color w:val="auto"/>
          <w:sz w:val="20"/>
          <w:szCs w:val="20"/>
        </w:rPr>
        <w:t xml:space="preserve"> </w:t>
      </w:r>
      <w:r w:rsidR="00224177">
        <w:rPr>
          <w:rFonts w:cs="Arial"/>
          <w:color w:val="auto"/>
          <w:sz w:val="20"/>
          <w:szCs w:val="20"/>
        </w:rPr>
        <w:t>recompletions</w:t>
      </w:r>
      <w:r>
        <w:rPr>
          <w:rFonts w:cs="Arial"/>
          <w:color w:val="auto"/>
          <w:sz w:val="20"/>
          <w:szCs w:val="20"/>
        </w:rPr>
        <w:t xml:space="preserve"> and new drills.</w:t>
      </w:r>
    </w:p>
    <w:p w14:paraId="37C5474A" w14:textId="77777777" w:rsidR="00A15C83" w:rsidRDefault="002C1D93" w:rsidP="002C1D93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Decreased LOE by optimizing chemical programs and increasing power factors on secondary electrical systems.</w:t>
      </w:r>
    </w:p>
    <w:p w14:paraId="626EE495" w14:textId="6F7C022D" w:rsidR="007E676C" w:rsidRPr="00A15C83" w:rsidRDefault="002C1D93" w:rsidP="002C1D93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 w:rsidRPr="00A15C83">
        <w:rPr>
          <w:rFonts w:cs="Arial"/>
          <w:color w:val="auto"/>
          <w:sz w:val="20"/>
          <w:szCs w:val="20"/>
          <w:lang w:eastAsia="en-US"/>
        </w:rPr>
        <w:t>Operations extended over eight states with more than 2000 wellbores and daily production of over 4500 BOEPD.</w:t>
      </w:r>
    </w:p>
    <w:p w14:paraId="736A2C31" w14:textId="77777777" w:rsidR="00E21BB2" w:rsidRDefault="00E21BB2" w:rsidP="00E21BB2">
      <w:pPr>
        <w:pStyle w:val="questionaire"/>
        <w:numPr>
          <w:ilvl w:val="0"/>
          <w:numId w:val="0"/>
        </w:numPr>
        <w:spacing w:line="276" w:lineRule="auto"/>
        <w:ind w:left="720" w:hanging="360"/>
        <w:jc w:val="both"/>
        <w:rPr>
          <w:rFonts w:cs="Arial"/>
          <w:color w:val="auto"/>
          <w:sz w:val="20"/>
          <w:szCs w:val="20"/>
          <w:lang w:eastAsia="en-US"/>
        </w:rPr>
      </w:pPr>
    </w:p>
    <w:bookmarkEnd w:id="0"/>
    <w:p w14:paraId="786E278B" w14:textId="7402E8C2" w:rsidR="007E676C" w:rsidRDefault="002D6B18">
      <w:pPr>
        <w:shd w:val="clear" w:color="auto" w:fill="D9D9D9"/>
        <w:tabs>
          <w:tab w:val="left" w:pos="7578"/>
        </w:tabs>
        <w:spacing w:line="276" w:lineRule="auto"/>
        <w:jc w:val="both"/>
        <w:rPr>
          <w:rFonts w:ascii="Arial" w:hAnsi="Arial" w:cs="Arial"/>
          <w:b/>
          <w:i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  <w:lang w:val="en"/>
        </w:rPr>
        <w:t xml:space="preserve">Quantum Resource Management, LLC – Houston TX </w:t>
      </w:r>
      <w:r w:rsidRPr="009A5BFC">
        <w:rPr>
          <w:rFonts w:ascii="Arial" w:hAnsi="Arial" w:cs="Arial"/>
          <w:b/>
          <w:iCs/>
          <w:sz w:val="20"/>
          <w:szCs w:val="20"/>
          <w:lang w:val="en"/>
        </w:rPr>
        <w:t>(</w:t>
      </w:r>
      <w:r>
        <w:rPr>
          <w:rFonts w:ascii="Arial" w:hAnsi="Arial" w:cs="Arial"/>
          <w:b/>
          <w:smallCaps/>
          <w:sz w:val="20"/>
          <w:szCs w:val="20"/>
          <w:lang w:val="en"/>
        </w:rPr>
        <w:t>Mar 2012 – Mar 2013</w:t>
      </w:r>
      <w:r>
        <w:rPr>
          <w:rFonts w:ascii="Arial" w:hAnsi="Arial" w:cs="Arial"/>
          <w:b/>
          <w:i/>
          <w:sz w:val="20"/>
          <w:szCs w:val="20"/>
          <w:lang w:val="en"/>
        </w:rPr>
        <w:t>)</w:t>
      </w:r>
    </w:p>
    <w:p w14:paraId="34EFFBBA" w14:textId="77777777" w:rsidR="007E676C" w:rsidRDefault="002D6B18">
      <w:pPr>
        <w:shd w:val="clear" w:color="auto" w:fill="D9D9D9"/>
        <w:spacing w:line="276" w:lineRule="auto"/>
        <w:rPr>
          <w:rFonts w:ascii="Arial" w:hAnsi="Arial" w:cs="Arial"/>
          <w:bCs/>
          <w:i/>
          <w:sz w:val="9"/>
          <w:szCs w:val="6"/>
        </w:rPr>
      </w:pPr>
      <w:r>
        <w:rPr>
          <w:rFonts w:ascii="Arial" w:hAnsi="Arial" w:cs="Arial"/>
          <w:b/>
          <w:i/>
          <w:sz w:val="20"/>
          <w:szCs w:val="20"/>
          <w:lang w:val="en"/>
        </w:rPr>
        <w:t>Regional Operations Supervisor – Permian Basin</w:t>
      </w:r>
      <w:r w:rsidR="00000000">
        <w:rPr>
          <w:rFonts w:ascii="Arial" w:hAnsi="Arial" w:cs="Arial"/>
          <w:bCs/>
          <w:i/>
          <w:sz w:val="9"/>
          <w:szCs w:val="6"/>
        </w:rPr>
        <w:pict w14:anchorId="66664BBA">
          <v:rect id="_x0000_i1029" style="width:0;height:1.5pt" o:hralign="center" o:hrstd="t" o:hr="t" fillcolor="#a0a0a0" stroked="f"/>
        </w:pict>
      </w:r>
    </w:p>
    <w:p w14:paraId="5921257C" w14:textId="77777777" w:rsidR="00AA4D32" w:rsidRDefault="002D6B18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Oversaw operations and employees in the Permian Basin region, including execution and orchestrating all completion,</w:t>
      </w:r>
      <w:r w:rsidR="00AC57B3">
        <w:rPr>
          <w:rFonts w:cs="Arial"/>
          <w:color w:val="auto"/>
          <w:sz w:val="20"/>
          <w:szCs w:val="20"/>
          <w:lang w:eastAsia="en-US"/>
        </w:rPr>
        <w:t xml:space="preserve"> remedial</w:t>
      </w:r>
      <w:r>
        <w:rPr>
          <w:rFonts w:cs="Arial"/>
          <w:color w:val="auto"/>
          <w:sz w:val="20"/>
          <w:szCs w:val="20"/>
          <w:lang w:eastAsia="en-US"/>
        </w:rPr>
        <w:t xml:space="preserve"> and production operations.</w:t>
      </w:r>
    </w:p>
    <w:p w14:paraId="7598EEB3" w14:textId="1C5586B6" w:rsidR="007E676C" w:rsidRDefault="00920EB4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The region</w:t>
      </w:r>
      <w:r w:rsidR="00AC57B3">
        <w:rPr>
          <w:rFonts w:cs="Arial"/>
          <w:color w:val="auto"/>
          <w:sz w:val="20"/>
          <w:szCs w:val="20"/>
          <w:lang w:eastAsia="en-US"/>
        </w:rPr>
        <w:t xml:space="preserve"> contained over 20 fields</w:t>
      </w:r>
      <w:r w:rsidR="00A15C83">
        <w:rPr>
          <w:rFonts w:cs="Arial"/>
          <w:color w:val="auto"/>
          <w:sz w:val="20"/>
          <w:szCs w:val="20"/>
          <w:lang w:eastAsia="en-US"/>
        </w:rPr>
        <w:t>, including over a dozen waterfloods,</w:t>
      </w:r>
      <w:r w:rsidR="00AC57B3">
        <w:rPr>
          <w:rFonts w:cs="Arial"/>
          <w:color w:val="auto"/>
          <w:sz w:val="20"/>
          <w:szCs w:val="20"/>
          <w:lang w:eastAsia="en-US"/>
        </w:rPr>
        <w:t xml:space="preserve"> with daily production exceeding</w:t>
      </w:r>
      <w:r w:rsidR="00C470B0">
        <w:rPr>
          <w:rFonts w:cs="Arial"/>
          <w:color w:val="auto"/>
          <w:sz w:val="20"/>
          <w:szCs w:val="20"/>
          <w:lang w:eastAsia="en-US"/>
        </w:rPr>
        <w:t xml:space="preserve"> 6000 BOEPD.</w:t>
      </w:r>
    </w:p>
    <w:p w14:paraId="30EA4B48" w14:textId="77777777" w:rsidR="007E676C" w:rsidRDefault="002D6B18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 xml:space="preserve">Administered budget and quarterly production goals and minimized lease operating expenses. </w:t>
      </w:r>
    </w:p>
    <w:p w14:paraId="2756DE6D" w14:textId="77777777" w:rsidR="007E676C" w:rsidRDefault="002D6B18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Instrumental in designing and executing projects by the Reservoir Department in exploiting the reserve base.</w:t>
      </w:r>
    </w:p>
    <w:p w14:paraId="4A9FCA32" w14:textId="77777777" w:rsidR="007E676C" w:rsidRDefault="002D6B18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lastRenderedPageBreak/>
        <w:t>Conducted acquisition evaluation and offered technical advice to the Business Development team.</w:t>
      </w:r>
    </w:p>
    <w:p w14:paraId="6F1CCEC1" w14:textId="77777777" w:rsidR="007E676C" w:rsidRDefault="007E676C">
      <w:pPr>
        <w:pStyle w:val="questionaire"/>
        <w:numPr>
          <w:ilvl w:val="0"/>
          <w:numId w:val="0"/>
        </w:numPr>
        <w:spacing w:line="276" w:lineRule="auto"/>
        <w:jc w:val="both"/>
        <w:rPr>
          <w:rFonts w:cs="Arial"/>
          <w:color w:val="auto"/>
          <w:sz w:val="20"/>
          <w:lang w:val="en-US" w:eastAsia="en-US"/>
        </w:rPr>
      </w:pPr>
    </w:p>
    <w:p w14:paraId="3F34C636" w14:textId="77777777" w:rsidR="007E676C" w:rsidRDefault="002D6B18">
      <w:pPr>
        <w:shd w:val="clear" w:color="auto" w:fill="D9D9D9"/>
        <w:tabs>
          <w:tab w:val="left" w:pos="7578"/>
        </w:tabs>
        <w:spacing w:line="276" w:lineRule="auto"/>
        <w:jc w:val="both"/>
        <w:rPr>
          <w:rFonts w:ascii="Arial" w:hAnsi="Arial" w:cs="Arial"/>
          <w:b/>
          <w:i/>
          <w:smallCaps/>
          <w:sz w:val="20"/>
          <w:szCs w:val="20"/>
          <w:lang w:val="en"/>
        </w:rPr>
      </w:pPr>
      <w:r>
        <w:rPr>
          <w:rFonts w:ascii="Arial" w:hAnsi="Arial" w:cs="Arial"/>
          <w:b/>
          <w:smallCaps/>
          <w:sz w:val="20"/>
          <w:szCs w:val="20"/>
          <w:lang w:val="en"/>
        </w:rPr>
        <w:t xml:space="preserve">Quantum Resource Management, LLC – Houston TX </w:t>
      </w:r>
      <w:r>
        <w:rPr>
          <w:rFonts w:ascii="Arial" w:hAnsi="Arial" w:cs="Arial"/>
          <w:b/>
          <w:i/>
          <w:smallCaps/>
          <w:sz w:val="20"/>
          <w:szCs w:val="20"/>
          <w:lang w:val="en"/>
        </w:rPr>
        <w:t>(</w:t>
      </w:r>
      <w:bookmarkStart w:id="1" w:name="_Hlk160098390"/>
      <w:r>
        <w:rPr>
          <w:rFonts w:ascii="Arial" w:hAnsi="Arial" w:cs="Arial"/>
          <w:b/>
          <w:smallCaps/>
          <w:sz w:val="20"/>
          <w:szCs w:val="20"/>
          <w:lang w:val="en"/>
        </w:rPr>
        <w:t>Jan 2010 – Mar 2012</w:t>
      </w:r>
      <w:bookmarkEnd w:id="1"/>
      <w:r>
        <w:rPr>
          <w:rFonts w:ascii="Arial" w:hAnsi="Arial" w:cs="Arial"/>
          <w:b/>
          <w:i/>
          <w:smallCaps/>
          <w:sz w:val="20"/>
          <w:szCs w:val="20"/>
        </w:rPr>
        <w:t>)</w:t>
      </w:r>
    </w:p>
    <w:p w14:paraId="66A4E872" w14:textId="77777777" w:rsidR="007E676C" w:rsidRDefault="002D6B18">
      <w:pPr>
        <w:shd w:val="clear" w:color="auto" w:fill="D9D9D9"/>
        <w:spacing w:line="276" w:lineRule="auto"/>
        <w:jc w:val="both"/>
        <w:rPr>
          <w:rFonts w:ascii="Arial" w:hAnsi="Arial" w:cs="Arial"/>
          <w:bCs/>
          <w:i/>
          <w:sz w:val="9"/>
          <w:szCs w:val="6"/>
        </w:rPr>
      </w:pPr>
      <w:r>
        <w:rPr>
          <w:rFonts w:ascii="Arial" w:hAnsi="Arial" w:cs="Arial"/>
          <w:b/>
          <w:i/>
          <w:sz w:val="20"/>
          <w:szCs w:val="20"/>
          <w:lang w:val="en"/>
        </w:rPr>
        <w:t>Senior Production Engineer – Permian Basin</w:t>
      </w:r>
      <w:r w:rsidR="00000000">
        <w:rPr>
          <w:rFonts w:ascii="Arial" w:hAnsi="Arial" w:cs="Arial"/>
          <w:bCs/>
          <w:i/>
          <w:sz w:val="9"/>
          <w:szCs w:val="6"/>
        </w:rPr>
        <w:pict w14:anchorId="7D73FEA0">
          <v:rect id="_x0000_i1030" style="width:0;height:1.5pt" o:hralign="center" o:hrstd="t" o:hr="t" fillcolor="#a0a0a0" stroked="f"/>
        </w:pict>
      </w:r>
    </w:p>
    <w:p w14:paraId="5F764DA8" w14:textId="77777777" w:rsidR="007E676C" w:rsidRDefault="007E676C">
      <w:pPr>
        <w:pStyle w:val="questionaire"/>
        <w:numPr>
          <w:ilvl w:val="0"/>
          <w:numId w:val="0"/>
        </w:numPr>
        <w:spacing w:line="276" w:lineRule="auto"/>
        <w:ind w:left="360"/>
        <w:jc w:val="both"/>
        <w:rPr>
          <w:rFonts w:cs="Arial"/>
          <w:color w:val="auto"/>
          <w:sz w:val="6"/>
          <w:szCs w:val="20"/>
          <w:lang w:eastAsia="en-US"/>
        </w:rPr>
      </w:pPr>
    </w:p>
    <w:p w14:paraId="588E039E" w14:textId="2F057079" w:rsidR="007E676C" w:rsidRDefault="002D6B18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Responsible for managing production, completion, and re-completion operations in the "southern" Permian Basin of West Texas.</w:t>
      </w:r>
    </w:p>
    <w:p w14:paraId="7EB8A3C6" w14:textId="421E61E7" w:rsidR="00AA4D32" w:rsidRDefault="00AA4D32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Evaluated and optimized artificial lift installations including rod pump and ESP systems.</w:t>
      </w:r>
    </w:p>
    <w:p w14:paraId="5B2D9937" w14:textId="77777777" w:rsidR="007E676C" w:rsidRDefault="002D6B18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 xml:space="preserve">Orchestrated new drill well completions and recompletion initiatives in both horizontal and vertical wells.  </w:t>
      </w:r>
    </w:p>
    <w:p w14:paraId="7F5BC47E" w14:textId="77777777" w:rsidR="007E676C" w:rsidRDefault="002D6B18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Accountable for monitoring capital and expense budgets and executing projects developed by the Reservoir Department in exploiting reserve development.</w:t>
      </w:r>
    </w:p>
    <w:p w14:paraId="7E8E1D17" w14:textId="77777777" w:rsidR="007E676C" w:rsidRDefault="002D6B18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 xml:space="preserve">Offered technical assistance to the Business Development teams during acquisition evaluation.  </w:t>
      </w:r>
    </w:p>
    <w:p w14:paraId="4D4A6B97" w14:textId="77777777" w:rsidR="007E676C" w:rsidRDefault="007E676C">
      <w:pPr>
        <w:pStyle w:val="questionaire"/>
        <w:numPr>
          <w:ilvl w:val="0"/>
          <w:numId w:val="0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</w:p>
    <w:p w14:paraId="33FACC27" w14:textId="2632E39C" w:rsidR="007E676C" w:rsidRPr="00056445" w:rsidRDefault="002D6B18" w:rsidP="00056445">
      <w:pPr>
        <w:shd w:val="clear" w:color="auto" w:fill="D9D9D9"/>
        <w:tabs>
          <w:tab w:val="left" w:pos="7578"/>
        </w:tabs>
        <w:spacing w:line="276" w:lineRule="auto"/>
        <w:jc w:val="both"/>
        <w:rPr>
          <w:rFonts w:ascii="Arial" w:hAnsi="Arial" w:cs="Arial"/>
          <w:b/>
          <w:i/>
          <w:smallCaps/>
          <w:sz w:val="20"/>
          <w:szCs w:val="20"/>
          <w:lang w:val="en"/>
        </w:rPr>
      </w:pPr>
      <w:r>
        <w:rPr>
          <w:rFonts w:ascii="Arial" w:hAnsi="Arial" w:cs="Arial"/>
          <w:b/>
          <w:smallCaps/>
          <w:sz w:val="20"/>
          <w:szCs w:val="20"/>
          <w:lang w:val="en"/>
        </w:rPr>
        <w:t>Citation Oil &amp; Gas, Corp. – Houston TX</w:t>
      </w:r>
      <w:r w:rsidR="00056445">
        <w:rPr>
          <w:rFonts w:ascii="Arial" w:hAnsi="Arial" w:cs="Arial"/>
          <w:b/>
          <w:smallCaps/>
          <w:sz w:val="20"/>
          <w:szCs w:val="20"/>
          <w:lang w:val="en"/>
        </w:rPr>
        <w:t>, Midland TX, Gillette WY</w:t>
      </w:r>
      <w:r>
        <w:rPr>
          <w:rFonts w:ascii="Arial" w:hAnsi="Arial" w:cs="Arial"/>
          <w:b/>
          <w:smallCaps/>
          <w:sz w:val="20"/>
          <w:szCs w:val="20"/>
          <w:lang w:val="en"/>
        </w:rPr>
        <w:t xml:space="preserve"> </w:t>
      </w:r>
      <w:r>
        <w:rPr>
          <w:rFonts w:ascii="Arial" w:hAnsi="Arial" w:cs="Arial"/>
          <w:b/>
          <w:i/>
          <w:smallCaps/>
          <w:sz w:val="20"/>
          <w:szCs w:val="20"/>
          <w:lang w:val="en"/>
        </w:rPr>
        <w:t>(</w:t>
      </w:r>
      <w:r w:rsidR="009D0007">
        <w:rPr>
          <w:rFonts w:ascii="Arial" w:hAnsi="Arial" w:cs="Arial"/>
          <w:b/>
          <w:smallCaps/>
          <w:sz w:val="20"/>
          <w:szCs w:val="20"/>
          <w:lang w:val="en"/>
        </w:rPr>
        <w:t>Nov</w:t>
      </w:r>
      <w:r>
        <w:rPr>
          <w:rFonts w:ascii="Arial" w:hAnsi="Arial" w:cs="Arial"/>
          <w:b/>
          <w:smallCaps/>
          <w:sz w:val="20"/>
          <w:szCs w:val="20"/>
          <w:lang w:val="en"/>
        </w:rPr>
        <w:t xml:space="preserve"> </w:t>
      </w:r>
      <w:r w:rsidR="009D0007">
        <w:rPr>
          <w:rFonts w:ascii="Arial" w:hAnsi="Arial" w:cs="Arial"/>
          <w:b/>
          <w:smallCaps/>
          <w:sz w:val="20"/>
          <w:szCs w:val="20"/>
          <w:lang w:val="en"/>
        </w:rPr>
        <w:t>199</w:t>
      </w:r>
      <w:r w:rsidR="00056445">
        <w:rPr>
          <w:rFonts w:ascii="Arial" w:hAnsi="Arial" w:cs="Arial"/>
          <w:b/>
          <w:smallCaps/>
          <w:sz w:val="20"/>
          <w:szCs w:val="20"/>
          <w:lang w:val="en"/>
        </w:rPr>
        <w:t>1</w:t>
      </w:r>
      <w:r>
        <w:rPr>
          <w:rFonts w:ascii="Arial" w:hAnsi="Arial" w:cs="Arial"/>
          <w:b/>
          <w:smallCaps/>
          <w:sz w:val="20"/>
          <w:szCs w:val="20"/>
          <w:lang w:val="en"/>
        </w:rPr>
        <w:t xml:space="preserve"> – Jan 2010</w:t>
      </w:r>
      <w:r>
        <w:rPr>
          <w:rFonts w:ascii="Arial" w:hAnsi="Arial" w:cs="Arial"/>
          <w:b/>
          <w:i/>
          <w:smallCaps/>
          <w:sz w:val="20"/>
          <w:szCs w:val="20"/>
        </w:rPr>
        <w:t>)</w:t>
      </w:r>
      <w:r w:rsidR="00000000">
        <w:rPr>
          <w:rFonts w:ascii="Arial" w:hAnsi="Arial" w:cs="Arial"/>
          <w:bCs/>
          <w:i/>
          <w:sz w:val="9"/>
          <w:szCs w:val="6"/>
        </w:rPr>
        <w:pict w14:anchorId="65FC3B15">
          <v:rect id="_x0000_i1031" style="width:0;height:1.5pt" o:hralign="center" o:hrstd="t" o:hr="t" fillcolor="#a0a0a0" stroked="f"/>
        </w:pict>
      </w:r>
    </w:p>
    <w:p w14:paraId="33932563" w14:textId="77777777" w:rsidR="00FF7390" w:rsidRDefault="00FF7390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Central Region Engineering Manager (2006-2010)</w:t>
      </w:r>
    </w:p>
    <w:p w14:paraId="14A773C9" w14:textId="77777777" w:rsidR="00FF7390" w:rsidRDefault="00FF7390" w:rsidP="00FF7390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Capital Projects Manager (2005-2006)</w:t>
      </w:r>
    </w:p>
    <w:p w14:paraId="3823D96E" w14:textId="0154EDA7" w:rsidR="007E676C" w:rsidRDefault="009D0007" w:rsidP="00FF7390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Area Engineer – West Texas (1999-2005)</w:t>
      </w:r>
    </w:p>
    <w:p w14:paraId="779EC242" w14:textId="47DBB3A9" w:rsidR="00056445" w:rsidRPr="00FF7390" w:rsidRDefault="00056445" w:rsidP="00FF7390">
      <w:pPr>
        <w:pStyle w:val="questionaire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  <w:r>
        <w:rPr>
          <w:rFonts w:cs="Arial"/>
          <w:color w:val="auto"/>
          <w:sz w:val="20"/>
          <w:szCs w:val="20"/>
          <w:lang w:eastAsia="en-US"/>
        </w:rPr>
        <w:t>Production Engineer – West Texas &amp; Rocky Mountain Areas (1991-1999)</w:t>
      </w:r>
    </w:p>
    <w:p w14:paraId="42D5C8D6" w14:textId="0456C712" w:rsidR="007E676C" w:rsidRPr="009D0007" w:rsidRDefault="007E676C" w:rsidP="001F2AD0">
      <w:pPr>
        <w:pStyle w:val="questionaire"/>
        <w:numPr>
          <w:ilvl w:val="0"/>
          <w:numId w:val="0"/>
        </w:numPr>
        <w:spacing w:line="276" w:lineRule="auto"/>
        <w:ind w:left="360"/>
        <w:jc w:val="both"/>
        <w:rPr>
          <w:rFonts w:cs="Arial"/>
          <w:color w:val="auto"/>
          <w:sz w:val="20"/>
          <w:szCs w:val="20"/>
          <w:lang w:eastAsia="en-US"/>
        </w:rPr>
      </w:pPr>
    </w:p>
    <w:p w14:paraId="57239D98" w14:textId="03338357" w:rsidR="007E676C" w:rsidRDefault="00EA2F8C">
      <w:pPr>
        <w:pStyle w:val="questionaire"/>
        <w:numPr>
          <w:ilvl w:val="0"/>
          <w:numId w:val="0"/>
        </w:numPr>
        <w:jc w:val="center"/>
        <w:rPr>
          <w:rFonts w:cs="Arial"/>
          <w:b/>
          <w:color w:val="auto"/>
          <w:sz w:val="20"/>
        </w:rPr>
      </w:pPr>
      <w:r>
        <w:rPr>
          <w:rFonts w:cs="Arial"/>
          <w:b/>
          <w:color w:val="auto"/>
          <w:sz w:val="20"/>
        </w:rPr>
        <w:t>ADDITIONAL</w:t>
      </w:r>
      <w:r w:rsidR="002D6B18">
        <w:rPr>
          <w:rFonts w:cs="Arial"/>
          <w:b/>
          <w:color w:val="auto"/>
          <w:sz w:val="20"/>
        </w:rPr>
        <w:t xml:space="preserve"> EMPLOYMENT </w:t>
      </w:r>
      <w:r>
        <w:rPr>
          <w:rFonts w:cs="Arial"/>
          <w:b/>
          <w:color w:val="auto"/>
          <w:sz w:val="20"/>
        </w:rPr>
        <w:t>EXPERIENCE</w:t>
      </w:r>
    </w:p>
    <w:p w14:paraId="0C61A378" w14:textId="77777777" w:rsidR="007E676C" w:rsidRDefault="00000000">
      <w:pPr>
        <w:jc w:val="center"/>
        <w:rPr>
          <w:rFonts w:ascii="Arial" w:hAnsi="Arial" w:cs="Arial"/>
          <w:b/>
          <w:sz w:val="8"/>
        </w:rPr>
      </w:pPr>
      <w:r>
        <w:rPr>
          <w:rFonts w:ascii="Arial" w:hAnsi="Arial" w:cs="Arial"/>
          <w:sz w:val="12"/>
        </w:rPr>
        <w:pict w14:anchorId="630098F0">
          <v:rect id="_x0000_i1032" style="width:531pt;height:1.5pt" o:hralign="center" o:hrstd="t" o:hrnoshade="t" o:hr="t" fillcolor="#036" stroked="f"/>
        </w:pict>
      </w:r>
    </w:p>
    <w:p w14:paraId="71922578" w14:textId="33945F7B" w:rsidR="007E676C" w:rsidRDefault="002D6B18">
      <w:pPr>
        <w:tabs>
          <w:tab w:val="right" w:pos="10620"/>
        </w:tabs>
        <w:spacing w:line="276" w:lineRule="auto"/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Harvard Petroleum Corp. – Roswell, NM</w:t>
      </w:r>
    </w:p>
    <w:p w14:paraId="0EB46921" w14:textId="77777777" w:rsidR="007E676C" w:rsidRDefault="002D6B18">
      <w:pPr>
        <w:tabs>
          <w:tab w:val="right" w:pos="10620"/>
        </w:tabs>
        <w:spacing w:line="276" w:lineRule="auto"/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Drilling and Production Engineer</w:t>
      </w:r>
    </w:p>
    <w:p w14:paraId="249781A4" w14:textId="77777777" w:rsidR="00EA2F8C" w:rsidRDefault="00EA2F8C">
      <w:pPr>
        <w:tabs>
          <w:tab w:val="right" w:pos="10620"/>
        </w:tabs>
        <w:spacing w:line="276" w:lineRule="auto"/>
        <w:jc w:val="both"/>
        <w:rPr>
          <w:rFonts w:ascii="Arial" w:hAnsi="Arial" w:cs="Arial"/>
          <w:smallCaps/>
          <w:sz w:val="20"/>
          <w:szCs w:val="20"/>
        </w:rPr>
      </w:pPr>
    </w:p>
    <w:p w14:paraId="562989AD" w14:textId="2ABD653D" w:rsidR="00EA2F8C" w:rsidRDefault="00EA2F8C">
      <w:pPr>
        <w:tabs>
          <w:tab w:val="right" w:pos="10620"/>
        </w:tabs>
        <w:spacing w:line="276" w:lineRule="auto"/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NL McCullough Wireline – Evanston and Gillette, WY</w:t>
      </w:r>
    </w:p>
    <w:p w14:paraId="64D750B8" w14:textId="7599024B" w:rsidR="00EA2F8C" w:rsidRDefault="00EA2F8C">
      <w:pPr>
        <w:tabs>
          <w:tab w:val="right" w:pos="10620"/>
        </w:tabs>
        <w:spacing w:line="276" w:lineRule="auto"/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Jr. Service Wireline Engineer</w:t>
      </w:r>
    </w:p>
    <w:p w14:paraId="5BED1E28" w14:textId="77777777" w:rsidR="007E676C" w:rsidRDefault="007E676C">
      <w:pPr>
        <w:tabs>
          <w:tab w:val="right" w:pos="10620"/>
        </w:tabs>
        <w:rPr>
          <w:rFonts w:ascii="Arial" w:hAnsi="Arial" w:cs="Arial"/>
          <w:b/>
          <w:smallCaps/>
          <w:sz w:val="20"/>
          <w:szCs w:val="20"/>
        </w:rPr>
      </w:pPr>
    </w:p>
    <w:p w14:paraId="32AAD24E" w14:textId="77777777" w:rsidR="007E676C" w:rsidRDefault="002D6B18">
      <w:pPr>
        <w:pStyle w:val="BodyText"/>
        <w:spacing w:after="0"/>
        <w:jc w:val="center"/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mallCaps/>
          <w:sz w:val="20"/>
        </w:rPr>
        <w:t>PROFESSIONAL DEVELOPMENT &amp; CREDENTIALS</w:t>
      </w:r>
    </w:p>
    <w:p w14:paraId="5E52C8C9" w14:textId="77777777" w:rsidR="007E676C" w:rsidRDefault="00000000">
      <w:pPr>
        <w:tabs>
          <w:tab w:val="right" w:pos="10440"/>
        </w:tabs>
        <w:jc w:val="center"/>
        <w:rPr>
          <w:rFonts w:ascii="Arial" w:hAnsi="Arial" w:cs="Arial"/>
          <w:sz w:val="2"/>
        </w:rPr>
      </w:pPr>
      <w:r>
        <w:rPr>
          <w:rFonts w:ascii="Arial" w:hAnsi="Arial" w:cs="Arial"/>
        </w:rPr>
        <w:pict w14:anchorId="28F80BA7">
          <v:rect id="_x0000_i1033" style="width:531pt;height:1.5pt" o:hralign="center" o:hrstd="t" o:hrnoshade="t" o:hr="t" fillcolor="#036" stroked="f"/>
        </w:pict>
      </w:r>
    </w:p>
    <w:p w14:paraId="28EDA7AE" w14:textId="77777777" w:rsidR="007E676C" w:rsidRDefault="007E676C">
      <w:pPr>
        <w:spacing w:before="20" w:line="276" w:lineRule="auto"/>
        <w:jc w:val="both"/>
        <w:rPr>
          <w:rFonts w:ascii="Arial" w:hAnsi="Arial" w:cs="Arial"/>
          <w:sz w:val="2"/>
          <w:szCs w:val="8"/>
        </w:rPr>
      </w:pPr>
    </w:p>
    <w:p w14:paraId="59F1C259" w14:textId="77777777" w:rsidR="007E676C" w:rsidRDefault="002D6B1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Bachelor of Science in Petroleum Engineering, The University of Texas at Austin | December 1984</w:t>
      </w:r>
    </w:p>
    <w:p w14:paraId="76BEA05B" w14:textId="77777777" w:rsidR="001C1815" w:rsidRDefault="001C1815" w:rsidP="001C181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C999CE" w14:textId="71A94454" w:rsidR="001C1815" w:rsidRDefault="001C1815" w:rsidP="001C181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C1815">
        <w:rPr>
          <w:rFonts w:ascii="Arial" w:hAnsi="Arial" w:cs="Arial"/>
          <w:sz w:val="20"/>
          <w:szCs w:val="20"/>
        </w:rPr>
        <w:t>Modern Well Completion Practices School</w:t>
      </w:r>
      <w:r>
        <w:rPr>
          <w:rFonts w:ascii="Arial" w:hAnsi="Arial" w:cs="Arial"/>
          <w:sz w:val="20"/>
          <w:szCs w:val="20"/>
        </w:rPr>
        <w:t>, Halliburton Energy Institute.</w:t>
      </w:r>
    </w:p>
    <w:p w14:paraId="01F19632" w14:textId="49D653E3" w:rsidR="001C1815" w:rsidRDefault="001C1815" w:rsidP="001C181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Operating and Monitoring Water floods, Oil &amp; Gas Consultants International, Inc.</w:t>
      </w:r>
    </w:p>
    <w:p w14:paraId="577AAB4C" w14:textId="5E8D66B0" w:rsidR="001C1815" w:rsidRDefault="001C1815" w:rsidP="001C181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Horizontal &amp; Multilateral Wells: Drilling and Completions, Oil &amp; Gas Consultants International, Inc.</w:t>
      </w:r>
    </w:p>
    <w:p w14:paraId="42209AE7" w14:textId="0A5008DA" w:rsidR="00056445" w:rsidRDefault="00056445" w:rsidP="001C181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Artificial Lift Sucker Rod Pumping School, Royalty Enterprises, Inc.</w:t>
      </w:r>
    </w:p>
    <w:p w14:paraId="42DE0E8E" w14:textId="43277AAE" w:rsidR="00056445" w:rsidRDefault="00056445" w:rsidP="001C181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 Training Course, Electrical Submersible Pumps, Inc.</w:t>
      </w:r>
    </w:p>
    <w:p w14:paraId="2AB9B4F6" w14:textId="77777777" w:rsidR="007E676C" w:rsidRDefault="007E67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74C77F" w14:textId="77777777" w:rsidR="007E676C" w:rsidRDefault="002D6B18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Affiliations:</w:t>
      </w:r>
    </w:p>
    <w:p w14:paraId="2C1623EA" w14:textId="77777777" w:rsidR="007E676C" w:rsidRPr="007861FE" w:rsidRDefault="002D6B18" w:rsidP="007861F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61FE">
        <w:rPr>
          <w:rFonts w:ascii="Arial" w:hAnsi="Arial" w:cs="Arial"/>
          <w:sz w:val="20"/>
          <w:szCs w:val="20"/>
        </w:rPr>
        <w:t>Society of Petroleum Engineers – Life Member</w:t>
      </w:r>
    </w:p>
    <w:p w14:paraId="686C8286" w14:textId="77777777" w:rsidR="007E676C" w:rsidRPr="007861FE" w:rsidRDefault="002D6B18" w:rsidP="007861F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61FE">
        <w:rPr>
          <w:rFonts w:ascii="Arial" w:hAnsi="Arial" w:cs="Arial"/>
          <w:sz w:val="20"/>
          <w:szCs w:val="20"/>
        </w:rPr>
        <w:t>American Petroleum Institute</w:t>
      </w:r>
    </w:p>
    <w:p w14:paraId="25D84990" w14:textId="77777777" w:rsidR="007E676C" w:rsidRDefault="002D6B18" w:rsidP="007861FE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member of Houston Chapter</w:t>
      </w:r>
    </w:p>
    <w:p w14:paraId="758AEEF4" w14:textId="77777777" w:rsidR="007E676C" w:rsidRDefault="002D6B18" w:rsidP="007861FE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Permian Basin Chapter  </w:t>
      </w:r>
    </w:p>
    <w:p w14:paraId="6DFDF814" w14:textId="77777777" w:rsidR="007E676C" w:rsidRDefault="002D6B18" w:rsidP="007861FE">
      <w:pPr>
        <w:spacing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Advisory Committee:  2000 – 2004</w:t>
      </w:r>
    </w:p>
    <w:p w14:paraId="432317C5" w14:textId="77777777" w:rsidR="007E676C" w:rsidRDefault="002D6B18" w:rsidP="007861FE">
      <w:pPr>
        <w:spacing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Vice-Chairman:  2002</w:t>
      </w:r>
    </w:p>
    <w:p w14:paraId="3453A7D3" w14:textId="77777777" w:rsidR="007E676C" w:rsidRDefault="002D6B18" w:rsidP="007861FE">
      <w:pPr>
        <w:spacing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Chairman:  2003</w:t>
      </w:r>
    </w:p>
    <w:p w14:paraId="03921BA6" w14:textId="77777777" w:rsidR="007E676C" w:rsidRPr="007861FE" w:rsidRDefault="002D6B18" w:rsidP="007861F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61FE">
        <w:rPr>
          <w:rFonts w:ascii="Arial" w:hAnsi="Arial" w:cs="Arial"/>
          <w:sz w:val="20"/>
          <w:szCs w:val="20"/>
        </w:rPr>
        <w:t>American Association of Drilling Engineers - Member</w:t>
      </w:r>
    </w:p>
    <w:p w14:paraId="173B6D59" w14:textId="77777777" w:rsidR="007E676C" w:rsidRDefault="007E676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6AF2B88" w14:textId="77777777" w:rsidR="009D0007" w:rsidRDefault="009D0007" w:rsidP="009D0007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CF92E6" w14:textId="2F2E84F3" w:rsidR="007861FE" w:rsidRPr="007861FE" w:rsidRDefault="007861FE" w:rsidP="001F2AD0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61FE">
        <w:rPr>
          <w:rFonts w:ascii="Arial" w:hAnsi="Arial" w:cs="Arial"/>
          <w:b/>
          <w:sz w:val="20"/>
          <w:szCs w:val="20"/>
          <w:u w:val="single"/>
        </w:rPr>
        <w:t xml:space="preserve">References available upon </w:t>
      </w:r>
      <w:r w:rsidR="00E21BB2" w:rsidRPr="007861FE">
        <w:rPr>
          <w:rFonts w:ascii="Arial" w:hAnsi="Arial" w:cs="Arial"/>
          <w:b/>
          <w:sz w:val="20"/>
          <w:szCs w:val="20"/>
          <w:u w:val="single"/>
        </w:rPr>
        <w:t>request.</w:t>
      </w:r>
    </w:p>
    <w:sectPr w:rsidR="007861FE" w:rsidRPr="007861FE" w:rsidSect="00F7541C">
      <w:headerReference w:type="default" r:id="rId9"/>
      <w:footerReference w:type="default" r:id="rId10"/>
      <w:pgSz w:w="12240" w:h="15840"/>
      <w:pgMar w:top="720" w:right="810" w:bottom="450" w:left="810" w:header="0" w:footer="4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1399C" w14:textId="77777777" w:rsidR="00EF77B7" w:rsidRDefault="00EF77B7">
      <w:r>
        <w:separator/>
      </w:r>
    </w:p>
  </w:endnote>
  <w:endnote w:type="continuationSeparator" w:id="0">
    <w:p w14:paraId="4DFB59EB" w14:textId="77777777" w:rsidR="00EF77B7" w:rsidRDefault="00EF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0904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7034FC" w14:textId="5F707558" w:rsidR="003D56DE" w:rsidRDefault="003D56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2857E" w14:textId="77777777" w:rsidR="007E676C" w:rsidRDefault="007E67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9E49D" w14:textId="77777777" w:rsidR="00EF77B7" w:rsidRDefault="00EF77B7">
      <w:r>
        <w:separator/>
      </w:r>
    </w:p>
  </w:footnote>
  <w:footnote w:type="continuationSeparator" w:id="0">
    <w:p w14:paraId="52968252" w14:textId="77777777" w:rsidR="00EF77B7" w:rsidRDefault="00EF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0D9BC" w14:textId="77777777" w:rsidR="007E676C" w:rsidRDefault="007E676C">
    <w:pPr>
      <w:pStyle w:val="Header"/>
      <w:rPr>
        <w:rFonts w:ascii="Arial" w:hAnsi="Arial" w:cs="Arial"/>
        <w:sz w:val="20"/>
        <w:szCs w:val="20"/>
      </w:rPr>
    </w:pPr>
  </w:p>
  <w:p w14:paraId="541DCEEC" w14:textId="77777777" w:rsidR="007E676C" w:rsidRDefault="002D6B18">
    <w:pPr>
      <w:pStyle w:val="NoSpacing"/>
      <w:tabs>
        <w:tab w:val="left" w:pos="3255"/>
        <w:tab w:val="left" w:pos="3450"/>
        <w:tab w:val="center" w:pos="4971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44"/>
        <w:szCs w:val="44"/>
      </w:rPr>
      <w:t>Jeffrey T. Teare</w:t>
    </w:r>
  </w:p>
  <w:p w14:paraId="16981478" w14:textId="637A0952" w:rsidR="007E676C" w:rsidRDefault="002D6B18">
    <w:pPr>
      <w:pStyle w:val="NoSpacing"/>
      <w:tabs>
        <w:tab w:val="left" w:pos="3255"/>
        <w:tab w:val="left" w:pos="3450"/>
        <w:tab w:val="center" w:pos="4971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Phone: (281) 731-2514  Email: jteare62@gmail.com</w:t>
    </w:r>
  </w:p>
  <w:p w14:paraId="6356062D" w14:textId="77777777" w:rsidR="007E676C" w:rsidRDefault="007E676C">
    <w:pPr>
      <w:pBdr>
        <w:bottom w:val="single" w:sz="4" w:space="1" w:color="auto"/>
      </w:pBdr>
      <w:jc w:val="center"/>
      <w:rPr>
        <w:rFonts w:ascii="Arial" w:eastAsia="Calibri" w:hAnsi="Arial" w:cs="Arial"/>
        <w:sz w:val="4"/>
        <w:szCs w:val="20"/>
      </w:rPr>
    </w:pPr>
  </w:p>
  <w:p w14:paraId="7637CA3B" w14:textId="77777777" w:rsidR="007E676C" w:rsidRDefault="007E676C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A7CD6"/>
    <w:multiLevelType w:val="hybridMultilevel"/>
    <w:tmpl w:val="D6168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8687D"/>
    <w:multiLevelType w:val="multilevel"/>
    <w:tmpl w:val="46E8687D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46BD5"/>
    <w:multiLevelType w:val="multilevel"/>
    <w:tmpl w:val="48146BD5"/>
    <w:lvl w:ilvl="0">
      <w:start w:val="1"/>
      <w:numFmt w:val="bullet"/>
      <w:pStyle w:val="questionair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868E7"/>
    <w:multiLevelType w:val="hybridMultilevel"/>
    <w:tmpl w:val="45541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AF0235"/>
    <w:multiLevelType w:val="hybridMultilevel"/>
    <w:tmpl w:val="B10A7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722D83"/>
    <w:multiLevelType w:val="hybridMultilevel"/>
    <w:tmpl w:val="0D2A7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2362123">
    <w:abstractNumId w:val="2"/>
  </w:num>
  <w:num w:numId="2" w16cid:durableId="189688538">
    <w:abstractNumId w:val="1"/>
  </w:num>
  <w:num w:numId="3" w16cid:durableId="81532140">
    <w:abstractNumId w:val="5"/>
  </w:num>
  <w:num w:numId="4" w16cid:durableId="213466955">
    <w:abstractNumId w:val="3"/>
  </w:num>
  <w:num w:numId="5" w16cid:durableId="2141411195">
    <w:abstractNumId w:val="0"/>
  </w:num>
  <w:num w:numId="6" w16cid:durableId="1980184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15"/>
    <w:rsid w:val="000072F4"/>
    <w:rsid w:val="00007538"/>
    <w:rsid w:val="00053185"/>
    <w:rsid w:val="00056445"/>
    <w:rsid w:val="00063B18"/>
    <w:rsid w:val="0007150C"/>
    <w:rsid w:val="000C7235"/>
    <w:rsid w:val="001616C5"/>
    <w:rsid w:val="001C1815"/>
    <w:rsid w:val="001F2AD0"/>
    <w:rsid w:val="002220B9"/>
    <w:rsid w:val="00224177"/>
    <w:rsid w:val="0024006D"/>
    <w:rsid w:val="00287738"/>
    <w:rsid w:val="00296C09"/>
    <w:rsid w:val="002C1D93"/>
    <w:rsid w:val="002D370D"/>
    <w:rsid w:val="002D6B18"/>
    <w:rsid w:val="0032621D"/>
    <w:rsid w:val="00343718"/>
    <w:rsid w:val="003618CF"/>
    <w:rsid w:val="003626FE"/>
    <w:rsid w:val="00382D48"/>
    <w:rsid w:val="00386CA1"/>
    <w:rsid w:val="003D56DE"/>
    <w:rsid w:val="003E2296"/>
    <w:rsid w:val="003E64AB"/>
    <w:rsid w:val="00424D0B"/>
    <w:rsid w:val="0045031A"/>
    <w:rsid w:val="0045187E"/>
    <w:rsid w:val="004522E2"/>
    <w:rsid w:val="0045303C"/>
    <w:rsid w:val="004A03CA"/>
    <w:rsid w:val="004B59DC"/>
    <w:rsid w:val="0053120C"/>
    <w:rsid w:val="005B0378"/>
    <w:rsid w:val="005B1A0B"/>
    <w:rsid w:val="005C194E"/>
    <w:rsid w:val="00610AD4"/>
    <w:rsid w:val="00663A21"/>
    <w:rsid w:val="0068079E"/>
    <w:rsid w:val="006A461F"/>
    <w:rsid w:val="006A5AC5"/>
    <w:rsid w:val="006F04B8"/>
    <w:rsid w:val="00736734"/>
    <w:rsid w:val="007861FE"/>
    <w:rsid w:val="007E676C"/>
    <w:rsid w:val="00842960"/>
    <w:rsid w:val="00862F26"/>
    <w:rsid w:val="008F1234"/>
    <w:rsid w:val="00920EB4"/>
    <w:rsid w:val="00926412"/>
    <w:rsid w:val="00937AE0"/>
    <w:rsid w:val="0095765B"/>
    <w:rsid w:val="009668B8"/>
    <w:rsid w:val="009718EB"/>
    <w:rsid w:val="00984A2C"/>
    <w:rsid w:val="00997C90"/>
    <w:rsid w:val="009A5BFC"/>
    <w:rsid w:val="009D0007"/>
    <w:rsid w:val="009D2656"/>
    <w:rsid w:val="009D2BF5"/>
    <w:rsid w:val="009D7259"/>
    <w:rsid w:val="009E542D"/>
    <w:rsid w:val="00A15C83"/>
    <w:rsid w:val="00A55BAB"/>
    <w:rsid w:val="00A97A7C"/>
    <w:rsid w:val="00AA4D32"/>
    <w:rsid w:val="00AC57B3"/>
    <w:rsid w:val="00AE75C6"/>
    <w:rsid w:val="00B5168A"/>
    <w:rsid w:val="00B6061E"/>
    <w:rsid w:val="00B61215"/>
    <w:rsid w:val="00BA02CF"/>
    <w:rsid w:val="00BE0B29"/>
    <w:rsid w:val="00BE42D2"/>
    <w:rsid w:val="00C470B0"/>
    <w:rsid w:val="00C52E96"/>
    <w:rsid w:val="00C67DAD"/>
    <w:rsid w:val="00CF6EC9"/>
    <w:rsid w:val="00D01C62"/>
    <w:rsid w:val="00D10E6A"/>
    <w:rsid w:val="00D500CF"/>
    <w:rsid w:val="00D51AE0"/>
    <w:rsid w:val="00D805A5"/>
    <w:rsid w:val="00D92270"/>
    <w:rsid w:val="00DA31E3"/>
    <w:rsid w:val="00DC3BFE"/>
    <w:rsid w:val="00DF09C0"/>
    <w:rsid w:val="00E06A45"/>
    <w:rsid w:val="00E21BB2"/>
    <w:rsid w:val="00E2438E"/>
    <w:rsid w:val="00E33CB1"/>
    <w:rsid w:val="00E63537"/>
    <w:rsid w:val="00EA2F8C"/>
    <w:rsid w:val="00EA5E44"/>
    <w:rsid w:val="00EB4A0F"/>
    <w:rsid w:val="00ED2C43"/>
    <w:rsid w:val="00EF77B7"/>
    <w:rsid w:val="00F75190"/>
    <w:rsid w:val="00F7541C"/>
    <w:rsid w:val="00F86270"/>
    <w:rsid w:val="00FA4DAE"/>
    <w:rsid w:val="00FB2820"/>
    <w:rsid w:val="00FC0011"/>
    <w:rsid w:val="00FF7390"/>
    <w:rsid w:val="0E16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43B10"/>
  <w15:docId w15:val="{E3EC0C04-8411-4EC5-91DD-0B6ED448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lang w:val="zh-CN" w:eastAsia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  <w:rPr>
      <w:lang w:val="zh-CN" w:eastAsia="zh-C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questionaire">
    <w:name w:val="questionaire"/>
    <w:basedOn w:val="Normal"/>
    <w:link w:val="questionaireChar"/>
    <w:qFormat/>
    <w:pPr>
      <w:numPr>
        <w:numId w:val="1"/>
      </w:numPr>
      <w:autoSpaceDE w:val="0"/>
      <w:autoSpaceDN w:val="0"/>
      <w:adjustRightInd w:val="0"/>
    </w:pPr>
    <w:rPr>
      <w:rFonts w:ascii="Arial" w:hAnsi="Arial"/>
      <w:bCs/>
      <w:color w:val="C00000"/>
      <w:lang w:val="en" w:eastAsia="zh-CN"/>
    </w:rPr>
  </w:style>
  <w:style w:type="character" w:customStyle="1" w:styleId="questionaireChar">
    <w:name w:val="questionaire Char"/>
    <w:link w:val="questionaire"/>
    <w:rPr>
      <w:rFonts w:ascii="Arial" w:eastAsia="Times New Roman" w:hAnsi="Arial" w:cs="Times New Roman"/>
      <w:bCs/>
      <w:color w:val="C00000"/>
      <w:sz w:val="24"/>
      <w:szCs w:val="24"/>
      <w:lang w:val="en" w:eastAsia="zh-CN"/>
    </w:rPr>
  </w:style>
  <w:style w:type="paragraph" w:styleId="NoSpacing">
    <w:name w:val="No Spacing"/>
    <w:qFormat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9D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F44E369-6945-497D-A756-20E6E62EB2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JEFF TEARE</cp:lastModifiedBy>
  <cp:revision>3</cp:revision>
  <cp:lastPrinted>2024-02-28T22:21:00Z</cp:lastPrinted>
  <dcterms:created xsi:type="dcterms:W3CDTF">2024-08-28T16:21:00Z</dcterms:created>
  <dcterms:modified xsi:type="dcterms:W3CDTF">2024-08-28T16:24:00Z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