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07DE" w14:textId="77777777" w:rsidR="00B65889" w:rsidRDefault="003A1523">
      <w:pPr>
        <w:jc w:val="center"/>
      </w:pPr>
      <w:r>
        <w:rPr>
          <w:rFonts w:ascii="Arial" w:eastAsia="Arial" w:hAnsi="Arial" w:cs="Arial"/>
          <w:b/>
          <w:sz w:val="36"/>
        </w:rPr>
        <w:t>Bill</w:t>
      </w:r>
      <w:r>
        <w:t xml:space="preserve"> </w:t>
      </w:r>
      <w:r>
        <w:rPr>
          <w:rFonts w:ascii="Arial" w:eastAsia="Arial" w:hAnsi="Arial" w:cs="Arial"/>
          <w:b/>
          <w:sz w:val="36"/>
        </w:rPr>
        <w:t>Kamman, PMP</w:t>
      </w:r>
    </w:p>
    <w:p w14:paraId="0AEEA91E" w14:textId="651DD1B1" w:rsidR="00B65889" w:rsidRDefault="003A1523">
      <w:pPr>
        <w:jc w:val="center"/>
      </w:pPr>
      <w:r>
        <w:rPr>
          <w:rFonts w:ascii="Arial" w:eastAsia="Arial" w:hAnsi="Arial" w:cs="Arial"/>
        </w:rPr>
        <w:t>Houston, TX | (832) 434-4076</w:t>
      </w:r>
    </w:p>
    <w:p w14:paraId="00DA92BC" w14:textId="77777777" w:rsidR="00B65889" w:rsidRDefault="003A1523">
      <w:pPr>
        <w:jc w:val="center"/>
      </w:pPr>
      <w:r>
        <w:rPr>
          <w:rFonts w:ascii="Arial" w:eastAsia="Arial" w:hAnsi="Arial" w:cs="Arial"/>
        </w:rPr>
        <w:t>william.kamman@gmail.com | https://www.linkedin/in/billkamman</w:t>
      </w:r>
    </w:p>
    <w:p w14:paraId="5C3BD790" w14:textId="77777777" w:rsidR="00B65889" w:rsidRDefault="00B65889">
      <w:pPr>
        <w:jc w:val="center"/>
      </w:pPr>
    </w:p>
    <w:p w14:paraId="7EC9A206" w14:textId="77777777" w:rsidR="00B65889" w:rsidRPr="008A4193" w:rsidRDefault="003A1523">
      <w:pPr>
        <w:rPr>
          <w:sz w:val="28"/>
          <w:szCs w:val="28"/>
        </w:rPr>
      </w:pPr>
      <w:r w:rsidRPr="008A4193">
        <w:rPr>
          <w:rFonts w:ascii="Arial" w:eastAsia="Arial" w:hAnsi="Arial" w:cs="Arial"/>
          <w:b/>
          <w:sz w:val="28"/>
          <w:szCs w:val="28"/>
        </w:rPr>
        <w:t>PROFESSIONAL SUMMARY</w:t>
      </w:r>
    </w:p>
    <w:p w14:paraId="1859CF5F" w14:textId="712DE044" w:rsidR="00B65889" w:rsidRDefault="062D4E84">
      <w:r w:rsidRPr="062D4E84">
        <w:rPr>
          <w:rFonts w:ascii="Arial" w:eastAsia="Arial" w:hAnsi="Arial" w:cs="Arial"/>
        </w:rPr>
        <w:t>Adept at bringing together diverse teams to solve complex, cross-functional challenges. Highly engaged IT Project Manager driven to build productive client and team relationships to achieve business outcomes. Skilled at connecting and aligning business and technology functions to deliver strategic solutions focused on cloud computing, user experience, integration, automation, and actionable data to maximize business velocity and value.</w:t>
      </w:r>
    </w:p>
    <w:p w14:paraId="4875277C" w14:textId="77777777" w:rsidR="00B65889" w:rsidRDefault="00B65889"/>
    <w:p w14:paraId="51788DD2" w14:textId="77777777" w:rsidR="00B65889" w:rsidRDefault="003A1523">
      <w:pPr>
        <w:spacing w:after="120"/>
      </w:pPr>
      <w:r>
        <w:rPr>
          <w:rFonts w:ascii="Arial" w:eastAsia="Arial" w:hAnsi="Arial" w:cs="Arial"/>
          <w:b/>
          <w:sz w:val="28"/>
        </w:rPr>
        <w:t>EXPERIENCE</w:t>
      </w:r>
    </w:p>
    <w:p w14:paraId="18E59FF6" w14:textId="77777777" w:rsidR="00B65889" w:rsidRDefault="003A1523">
      <w:pPr>
        <w:tabs>
          <w:tab w:val="right" w:pos="9360"/>
        </w:tabs>
      </w:pPr>
      <w:r>
        <w:rPr>
          <w:rFonts w:ascii="Arial" w:eastAsia="Arial" w:hAnsi="Arial" w:cs="Arial"/>
          <w:b/>
          <w:sz w:val="24"/>
        </w:rPr>
        <w:t>Head of Client Engagement</w:t>
      </w:r>
      <w:r>
        <w:tab/>
      </w:r>
      <w:r>
        <w:rPr>
          <w:rFonts w:ascii="Arial" w:eastAsia="Arial" w:hAnsi="Arial" w:cs="Arial"/>
        </w:rPr>
        <w:t>Jun 2021 - Nov 2022</w:t>
      </w:r>
    </w:p>
    <w:p w14:paraId="3C365EB5" w14:textId="77777777" w:rsidR="00B65889" w:rsidRDefault="003A1523">
      <w:r>
        <w:rPr>
          <w:rFonts w:ascii="Arial" w:eastAsia="Arial" w:hAnsi="Arial" w:cs="Arial"/>
        </w:rPr>
        <w:t>BJSS, Houston, TX</w:t>
      </w:r>
    </w:p>
    <w:p w14:paraId="0CDC2464" w14:textId="71BF9656" w:rsidR="00B65889" w:rsidRDefault="003A1523">
      <w:pPr>
        <w:numPr>
          <w:ilvl w:val="0"/>
          <w:numId w:val="1"/>
        </w:numPr>
      </w:pPr>
      <w:r>
        <w:rPr>
          <w:rFonts w:ascii="Arial" w:eastAsia="Arial" w:hAnsi="Arial" w:cs="Arial"/>
        </w:rPr>
        <w:t>Launched new Houston-based solution delivery practice for UK-based digital consulting brand BJSS</w:t>
      </w:r>
      <w:r w:rsidR="00B11A9F">
        <w:rPr>
          <w:rFonts w:ascii="Arial" w:eastAsia="Arial" w:hAnsi="Arial" w:cs="Arial"/>
        </w:rPr>
        <w:t xml:space="preserve">, and </w:t>
      </w:r>
      <w:r w:rsidR="002F0348">
        <w:rPr>
          <w:rFonts w:ascii="Arial" w:eastAsia="Arial" w:hAnsi="Arial" w:cs="Arial"/>
        </w:rPr>
        <w:t xml:space="preserve">initiated </w:t>
      </w:r>
      <w:r w:rsidR="00CD1F8F">
        <w:rPr>
          <w:rFonts w:ascii="Arial" w:eastAsia="Arial" w:hAnsi="Arial" w:cs="Arial"/>
        </w:rPr>
        <w:t xml:space="preserve">an </w:t>
      </w:r>
      <w:r w:rsidR="002F0348">
        <w:rPr>
          <w:rFonts w:ascii="Arial" w:eastAsia="Arial" w:hAnsi="Arial" w:cs="Arial"/>
        </w:rPr>
        <w:t xml:space="preserve">AWS partner </w:t>
      </w:r>
      <w:r w:rsidR="00BB5623">
        <w:rPr>
          <w:rFonts w:ascii="Arial" w:eastAsia="Arial" w:hAnsi="Arial" w:cs="Arial"/>
        </w:rPr>
        <w:t xml:space="preserve">sales </w:t>
      </w:r>
      <w:r w:rsidR="002F0348">
        <w:rPr>
          <w:rFonts w:ascii="Arial" w:eastAsia="Arial" w:hAnsi="Arial" w:cs="Arial"/>
        </w:rPr>
        <w:t xml:space="preserve">channel </w:t>
      </w:r>
      <w:r w:rsidR="009405A5">
        <w:rPr>
          <w:rFonts w:ascii="Arial" w:eastAsia="Arial" w:hAnsi="Arial" w:cs="Arial"/>
        </w:rPr>
        <w:t xml:space="preserve">that </w:t>
      </w:r>
      <w:r w:rsidR="00E46AC7">
        <w:rPr>
          <w:rFonts w:ascii="Arial" w:eastAsia="Arial" w:hAnsi="Arial" w:cs="Arial"/>
        </w:rPr>
        <w:t>grew</w:t>
      </w:r>
      <w:r w:rsidR="009405A5">
        <w:rPr>
          <w:rFonts w:ascii="Arial" w:eastAsia="Arial" w:hAnsi="Arial" w:cs="Arial"/>
        </w:rPr>
        <w:t xml:space="preserve"> revenue by 30%</w:t>
      </w:r>
    </w:p>
    <w:p w14:paraId="746CD39C" w14:textId="5F9292A8" w:rsidR="00B65889" w:rsidRDefault="003A1523">
      <w:pPr>
        <w:numPr>
          <w:ilvl w:val="0"/>
          <w:numId w:val="1"/>
        </w:numPr>
      </w:pPr>
      <w:r>
        <w:rPr>
          <w:rFonts w:ascii="Arial" w:eastAsia="Arial" w:hAnsi="Arial" w:cs="Arial"/>
        </w:rPr>
        <w:t xml:space="preserve">Developed new </w:t>
      </w:r>
      <w:r w:rsidR="00BB5623">
        <w:rPr>
          <w:rFonts w:ascii="Arial" w:eastAsia="Arial" w:hAnsi="Arial" w:cs="Arial"/>
        </w:rPr>
        <w:t xml:space="preserve">logo </w:t>
      </w:r>
      <w:r>
        <w:rPr>
          <w:rFonts w:ascii="Arial" w:eastAsia="Arial" w:hAnsi="Arial" w:cs="Arial"/>
        </w:rPr>
        <w:t>business resulting in a new revenue stream</w:t>
      </w:r>
      <w:r w:rsidR="003E25E3">
        <w:rPr>
          <w:rFonts w:ascii="Arial" w:eastAsia="Arial" w:hAnsi="Arial" w:cs="Arial"/>
        </w:rPr>
        <w:t xml:space="preserve"> and regional </w:t>
      </w:r>
      <w:r w:rsidR="00D467FB">
        <w:rPr>
          <w:rFonts w:ascii="Arial" w:eastAsia="Arial" w:hAnsi="Arial" w:cs="Arial"/>
        </w:rPr>
        <w:t xml:space="preserve">project </w:t>
      </w:r>
      <w:r w:rsidR="003E25E3">
        <w:rPr>
          <w:rFonts w:ascii="Arial" w:eastAsia="Arial" w:hAnsi="Arial" w:cs="Arial"/>
        </w:rPr>
        <w:t>delivery center</w:t>
      </w:r>
      <w:r w:rsidR="00F814C4">
        <w:rPr>
          <w:rFonts w:ascii="Arial" w:eastAsia="Arial" w:hAnsi="Arial" w:cs="Arial"/>
        </w:rPr>
        <w:t>, resulting in a growth of US</w:t>
      </w:r>
      <w:r w:rsidR="000C44CE">
        <w:rPr>
          <w:rFonts w:ascii="Arial" w:eastAsia="Arial" w:hAnsi="Arial" w:cs="Arial"/>
        </w:rPr>
        <w:t>-based revenue of over 50%</w:t>
      </w:r>
    </w:p>
    <w:p w14:paraId="0DFF0C39" w14:textId="23AE110F" w:rsidR="00B65889" w:rsidRDefault="00555FCE">
      <w:pPr>
        <w:numPr>
          <w:ilvl w:val="0"/>
          <w:numId w:val="1"/>
        </w:numPr>
      </w:pPr>
      <w:r>
        <w:rPr>
          <w:rFonts w:ascii="Arial" w:eastAsia="Arial" w:hAnsi="Arial" w:cs="Arial"/>
        </w:rPr>
        <w:t xml:space="preserve">Created and executed </w:t>
      </w:r>
      <w:r w:rsidR="003A1523">
        <w:rPr>
          <w:rFonts w:ascii="Arial" w:eastAsia="Arial" w:hAnsi="Arial" w:cs="Arial"/>
        </w:rPr>
        <w:t xml:space="preserve">all regional </w:t>
      </w:r>
      <w:r>
        <w:rPr>
          <w:rFonts w:ascii="Arial" w:eastAsia="Arial" w:hAnsi="Arial" w:cs="Arial"/>
        </w:rPr>
        <w:t xml:space="preserve">marketing, </w:t>
      </w:r>
      <w:r w:rsidR="00D467FB">
        <w:rPr>
          <w:rFonts w:ascii="Arial" w:eastAsia="Arial" w:hAnsi="Arial" w:cs="Arial"/>
        </w:rPr>
        <w:t>business development</w:t>
      </w:r>
      <w:r>
        <w:rPr>
          <w:rFonts w:ascii="Arial" w:eastAsia="Arial" w:hAnsi="Arial" w:cs="Arial"/>
        </w:rPr>
        <w:t>,</w:t>
      </w:r>
      <w:r w:rsidR="00D467FB">
        <w:rPr>
          <w:rFonts w:ascii="Arial" w:eastAsia="Arial" w:hAnsi="Arial" w:cs="Arial"/>
        </w:rPr>
        <w:t xml:space="preserve"> </w:t>
      </w:r>
      <w:r w:rsidR="003A1523">
        <w:rPr>
          <w:rFonts w:ascii="Arial" w:eastAsia="Arial" w:hAnsi="Arial" w:cs="Arial"/>
        </w:rPr>
        <w:t>and project delivery strategies, including opp</w:t>
      </w:r>
      <w:r w:rsidR="00F74630">
        <w:rPr>
          <w:rFonts w:ascii="Arial" w:eastAsia="Arial" w:hAnsi="Arial" w:cs="Arial"/>
        </w:rPr>
        <w:t>ortunity</w:t>
      </w:r>
      <w:r w:rsidR="003A1523">
        <w:rPr>
          <w:rFonts w:ascii="Arial" w:eastAsia="Arial" w:hAnsi="Arial" w:cs="Arial"/>
        </w:rPr>
        <w:t xml:space="preserve"> qualification, </w:t>
      </w:r>
      <w:r w:rsidR="009647AC">
        <w:rPr>
          <w:rFonts w:ascii="Arial" w:eastAsia="Arial" w:hAnsi="Arial" w:cs="Arial"/>
        </w:rPr>
        <w:t xml:space="preserve">technical </w:t>
      </w:r>
      <w:r w:rsidR="00284463">
        <w:rPr>
          <w:rFonts w:ascii="Arial" w:eastAsia="Arial" w:hAnsi="Arial" w:cs="Arial"/>
        </w:rPr>
        <w:t>solution</w:t>
      </w:r>
      <w:r w:rsidR="009647AC">
        <w:rPr>
          <w:rFonts w:ascii="Arial" w:eastAsia="Arial" w:hAnsi="Arial" w:cs="Arial"/>
        </w:rPr>
        <w:t xml:space="preserve"> proposals</w:t>
      </w:r>
      <w:r w:rsidR="003A1523">
        <w:rPr>
          <w:rFonts w:ascii="Arial" w:eastAsia="Arial" w:hAnsi="Arial" w:cs="Arial"/>
        </w:rPr>
        <w:t xml:space="preserve">, project </w:t>
      </w:r>
      <w:r w:rsidR="009647AC">
        <w:rPr>
          <w:rFonts w:ascii="Arial" w:eastAsia="Arial" w:hAnsi="Arial" w:cs="Arial"/>
        </w:rPr>
        <w:t xml:space="preserve">scheduling and </w:t>
      </w:r>
      <w:r w:rsidR="003A1523">
        <w:rPr>
          <w:rFonts w:ascii="Arial" w:eastAsia="Arial" w:hAnsi="Arial" w:cs="Arial"/>
        </w:rPr>
        <w:t>resourcing activities</w:t>
      </w:r>
      <w:r w:rsidR="009647AC">
        <w:rPr>
          <w:rFonts w:ascii="Arial" w:eastAsia="Arial" w:hAnsi="Arial" w:cs="Arial"/>
        </w:rPr>
        <w:t xml:space="preserve">, and </w:t>
      </w:r>
      <w:r w:rsidR="00D4111C">
        <w:rPr>
          <w:rFonts w:ascii="Arial" w:eastAsia="Arial" w:hAnsi="Arial" w:cs="Arial"/>
        </w:rPr>
        <w:t xml:space="preserve">service execution for </w:t>
      </w:r>
      <w:r w:rsidR="001C579C">
        <w:rPr>
          <w:rFonts w:ascii="Arial" w:eastAsia="Arial" w:hAnsi="Arial" w:cs="Arial"/>
        </w:rPr>
        <w:t>US clients</w:t>
      </w:r>
    </w:p>
    <w:p w14:paraId="0C84A6A0" w14:textId="77777777" w:rsidR="00B65889" w:rsidRDefault="00B65889"/>
    <w:p w14:paraId="57F8F947" w14:textId="77777777" w:rsidR="00B65889" w:rsidRDefault="003A1523">
      <w:pPr>
        <w:tabs>
          <w:tab w:val="right" w:pos="9360"/>
        </w:tabs>
      </w:pPr>
      <w:r>
        <w:rPr>
          <w:rFonts w:ascii="Arial" w:eastAsia="Arial" w:hAnsi="Arial" w:cs="Arial"/>
          <w:b/>
          <w:sz w:val="24"/>
        </w:rPr>
        <w:t>Director of Technology &amp; Innovation</w:t>
      </w:r>
      <w:r>
        <w:tab/>
      </w:r>
      <w:r>
        <w:rPr>
          <w:rFonts w:ascii="Arial" w:eastAsia="Arial" w:hAnsi="Arial" w:cs="Arial"/>
        </w:rPr>
        <w:t>Feb 2018 - Jun 2021</w:t>
      </w:r>
    </w:p>
    <w:p w14:paraId="057FF8A1" w14:textId="77777777" w:rsidR="00B65889" w:rsidRDefault="003A1523">
      <w:r>
        <w:rPr>
          <w:rFonts w:ascii="Arial" w:eastAsia="Arial" w:hAnsi="Arial" w:cs="Arial"/>
        </w:rPr>
        <w:t>Energy Transfer, Houston, TX</w:t>
      </w:r>
    </w:p>
    <w:p w14:paraId="1971F82E" w14:textId="2B88D2E8" w:rsidR="00B65889" w:rsidRDefault="009E1BBA">
      <w:pPr>
        <w:numPr>
          <w:ilvl w:val="0"/>
          <w:numId w:val="1"/>
        </w:numPr>
      </w:pPr>
      <w:r>
        <w:rPr>
          <w:rFonts w:ascii="Arial" w:eastAsia="Arial" w:hAnsi="Arial" w:cs="Arial"/>
        </w:rPr>
        <w:t xml:space="preserve">Authored the product vision and </w:t>
      </w:r>
      <w:r w:rsidR="003A1523">
        <w:rPr>
          <w:rFonts w:ascii="Arial" w:eastAsia="Arial" w:hAnsi="Arial" w:cs="Arial"/>
        </w:rPr>
        <w:t>roadmap for Midstream Logistics, a SaaS company in the midstream Oil &amp; Gas industry</w:t>
      </w:r>
    </w:p>
    <w:p w14:paraId="444ABF52" w14:textId="30C16311" w:rsidR="00B65889" w:rsidRDefault="003A1523">
      <w:pPr>
        <w:numPr>
          <w:ilvl w:val="0"/>
          <w:numId w:val="1"/>
        </w:numPr>
      </w:pPr>
      <w:r>
        <w:rPr>
          <w:rFonts w:ascii="Arial" w:eastAsia="Arial" w:hAnsi="Arial" w:cs="Arial"/>
        </w:rPr>
        <w:t xml:space="preserve">Achieved </w:t>
      </w:r>
      <w:r w:rsidR="009E1BFC">
        <w:rPr>
          <w:rFonts w:ascii="Arial" w:eastAsia="Arial" w:hAnsi="Arial" w:cs="Arial"/>
        </w:rPr>
        <w:t xml:space="preserve">a </w:t>
      </w:r>
      <w:r w:rsidR="0036585E">
        <w:rPr>
          <w:rFonts w:ascii="Arial" w:eastAsia="Arial" w:hAnsi="Arial" w:cs="Arial"/>
        </w:rPr>
        <w:t xml:space="preserve">500% </w:t>
      </w:r>
      <w:r>
        <w:rPr>
          <w:rFonts w:ascii="Arial" w:eastAsia="Arial" w:hAnsi="Arial" w:cs="Arial"/>
        </w:rPr>
        <w:t xml:space="preserve">increase in B2B SaaS sales revenue from 2018 to 2020, leading to </w:t>
      </w:r>
      <w:r w:rsidR="00BA78EF">
        <w:rPr>
          <w:rFonts w:ascii="Arial" w:eastAsia="Arial" w:hAnsi="Arial" w:cs="Arial"/>
        </w:rPr>
        <w:t xml:space="preserve">the </w:t>
      </w:r>
      <w:r>
        <w:rPr>
          <w:rFonts w:ascii="Arial" w:eastAsia="Arial" w:hAnsi="Arial" w:cs="Arial"/>
        </w:rPr>
        <w:t>acquisition of the brand by Energy Transfer</w:t>
      </w:r>
    </w:p>
    <w:p w14:paraId="029A98FD" w14:textId="34C2E794" w:rsidR="00B65889" w:rsidRDefault="003A1523">
      <w:pPr>
        <w:numPr>
          <w:ilvl w:val="0"/>
          <w:numId w:val="1"/>
        </w:numPr>
      </w:pPr>
      <w:r>
        <w:rPr>
          <w:rFonts w:ascii="Arial" w:eastAsia="Arial" w:hAnsi="Arial" w:cs="Arial"/>
        </w:rPr>
        <w:t xml:space="preserve">Accountable for all strategic product decisions, </w:t>
      </w:r>
      <w:r w:rsidR="00137C0D">
        <w:rPr>
          <w:rFonts w:ascii="Arial" w:eastAsia="Arial" w:hAnsi="Arial" w:cs="Arial"/>
        </w:rPr>
        <w:t>initiated</w:t>
      </w:r>
      <w:r>
        <w:rPr>
          <w:rFonts w:ascii="Arial" w:eastAsia="Arial" w:hAnsi="Arial" w:cs="Arial"/>
        </w:rPr>
        <w:t xml:space="preserve"> </w:t>
      </w:r>
      <w:r w:rsidR="00137C0D">
        <w:rPr>
          <w:rFonts w:ascii="Arial" w:eastAsia="Arial" w:hAnsi="Arial" w:cs="Arial"/>
        </w:rPr>
        <w:t xml:space="preserve">a </w:t>
      </w:r>
      <w:r>
        <w:rPr>
          <w:rFonts w:ascii="Arial" w:eastAsia="Arial" w:hAnsi="Arial" w:cs="Arial"/>
        </w:rPr>
        <w:t xml:space="preserve">PMO </w:t>
      </w:r>
      <w:r w:rsidR="00137C0D">
        <w:rPr>
          <w:rFonts w:ascii="Arial" w:eastAsia="Arial" w:hAnsi="Arial" w:cs="Arial"/>
        </w:rPr>
        <w:t xml:space="preserve">function </w:t>
      </w:r>
      <w:r>
        <w:rPr>
          <w:rFonts w:ascii="Arial" w:eastAsia="Arial" w:hAnsi="Arial" w:cs="Arial"/>
        </w:rPr>
        <w:t xml:space="preserve">from scratch, owned </w:t>
      </w:r>
      <w:r w:rsidR="00E1694C">
        <w:rPr>
          <w:rFonts w:ascii="Arial" w:eastAsia="Arial" w:hAnsi="Arial" w:cs="Arial"/>
        </w:rPr>
        <w:t xml:space="preserve">the </w:t>
      </w:r>
      <w:r>
        <w:rPr>
          <w:rFonts w:ascii="Arial" w:eastAsia="Arial" w:hAnsi="Arial" w:cs="Arial"/>
        </w:rPr>
        <w:t>P&amp;L</w:t>
      </w:r>
      <w:r w:rsidR="00E1694C">
        <w:rPr>
          <w:rFonts w:ascii="Arial" w:eastAsia="Arial" w:hAnsi="Arial" w:cs="Arial"/>
        </w:rPr>
        <w:t xml:space="preserve"> for the business</w:t>
      </w:r>
      <w:r>
        <w:rPr>
          <w:rFonts w:ascii="Arial" w:eastAsia="Arial" w:hAnsi="Arial" w:cs="Arial"/>
        </w:rPr>
        <w:t xml:space="preserve">, and </w:t>
      </w:r>
      <w:r w:rsidR="009A42B7">
        <w:rPr>
          <w:rFonts w:ascii="Arial" w:eastAsia="Arial" w:hAnsi="Arial" w:cs="Arial"/>
        </w:rPr>
        <w:t xml:space="preserve">directly </w:t>
      </w:r>
      <w:r w:rsidR="008438BA">
        <w:rPr>
          <w:rFonts w:ascii="Arial" w:eastAsia="Arial" w:hAnsi="Arial" w:cs="Arial"/>
        </w:rPr>
        <w:t>supervised</w:t>
      </w:r>
      <w:r w:rsidR="009A42B7">
        <w:rPr>
          <w:rFonts w:ascii="Arial" w:eastAsia="Arial" w:hAnsi="Arial" w:cs="Arial"/>
        </w:rPr>
        <w:t xml:space="preserve"> the </w:t>
      </w:r>
      <w:r w:rsidR="00EF1549">
        <w:rPr>
          <w:rFonts w:ascii="Arial" w:eastAsia="Arial" w:hAnsi="Arial" w:cs="Arial"/>
        </w:rPr>
        <w:t xml:space="preserve">software </w:t>
      </w:r>
      <w:r>
        <w:rPr>
          <w:rFonts w:ascii="Arial" w:eastAsia="Arial" w:hAnsi="Arial" w:cs="Arial"/>
        </w:rPr>
        <w:t xml:space="preserve">development </w:t>
      </w:r>
      <w:r w:rsidR="00E1694C">
        <w:rPr>
          <w:rFonts w:ascii="Arial" w:eastAsia="Arial" w:hAnsi="Arial" w:cs="Arial"/>
        </w:rPr>
        <w:t xml:space="preserve">and </w:t>
      </w:r>
      <w:r w:rsidR="004F3FC9">
        <w:rPr>
          <w:rFonts w:ascii="Arial" w:eastAsia="Arial" w:hAnsi="Arial" w:cs="Arial"/>
        </w:rPr>
        <w:t xml:space="preserve">client </w:t>
      </w:r>
      <w:r w:rsidR="00E1694C">
        <w:rPr>
          <w:rFonts w:ascii="Arial" w:eastAsia="Arial" w:hAnsi="Arial" w:cs="Arial"/>
        </w:rPr>
        <w:t xml:space="preserve">support </w:t>
      </w:r>
      <w:r>
        <w:rPr>
          <w:rFonts w:ascii="Arial" w:eastAsia="Arial" w:hAnsi="Arial" w:cs="Arial"/>
        </w:rPr>
        <w:t>team</w:t>
      </w:r>
      <w:r w:rsidR="00E1694C">
        <w:rPr>
          <w:rFonts w:ascii="Arial" w:eastAsia="Arial" w:hAnsi="Arial" w:cs="Arial"/>
        </w:rPr>
        <w:t>s</w:t>
      </w:r>
    </w:p>
    <w:p w14:paraId="7FEBE079" w14:textId="4B015304" w:rsidR="00B65889" w:rsidRDefault="003A1523">
      <w:pPr>
        <w:numPr>
          <w:ilvl w:val="0"/>
          <w:numId w:val="1"/>
        </w:numPr>
      </w:pPr>
      <w:r>
        <w:rPr>
          <w:rFonts w:ascii="Arial" w:eastAsia="Arial" w:hAnsi="Arial" w:cs="Arial"/>
        </w:rPr>
        <w:t xml:space="preserve">Leveraged a combination of AWS and GCP </w:t>
      </w:r>
      <w:r w:rsidR="004F3FC9">
        <w:rPr>
          <w:rFonts w:ascii="Arial" w:eastAsia="Arial" w:hAnsi="Arial" w:cs="Arial"/>
        </w:rPr>
        <w:t xml:space="preserve">cloud </w:t>
      </w:r>
      <w:r>
        <w:rPr>
          <w:rFonts w:ascii="Arial" w:eastAsia="Arial" w:hAnsi="Arial" w:cs="Arial"/>
        </w:rPr>
        <w:t>services</w:t>
      </w:r>
      <w:r w:rsidR="0049138B">
        <w:rPr>
          <w:rFonts w:ascii="Arial" w:eastAsia="Arial" w:hAnsi="Arial" w:cs="Arial"/>
        </w:rPr>
        <w:t xml:space="preserve"> and an iOS-based field data capture application, including </w:t>
      </w:r>
      <w:r>
        <w:rPr>
          <w:rFonts w:ascii="Arial" w:eastAsia="Arial" w:hAnsi="Arial" w:cs="Arial"/>
        </w:rPr>
        <w:t xml:space="preserve">integration with </w:t>
      </w:r>
      <w:r w:rsidR="004A7977">
        <w:rPr>
          <w:rFonts w:ascii="Arial" w:eastAsia="Arial" w:hAnsi="Arial" w:cs="Arial"/>
        </w:rPr>
        <w:t>Twilio</w:t>
      </w:r>
      <w:r w:rsidR="0023786B">
        <w:rPr>
          <w:rFonts w:ascii="Arial" w:eastAsia="Arial" w:hAnsi="Arial" w:cs="Arial"/>
        </w:rPr>
        <w:t>, Brother Mobile</w:t>
      </w:r>
      <w:r>
        <w:rPr>
          <w:rFonts w:ascii="Arial" w:eastAsia="Arial" w:hAnsi="Arial" w:cs="Arial"/>
        </w:rPr>
        <w:t>,</w:t>
      </w:r>
      <w:r w:rsidR="0023786B">
        <w:rPr>
          <w:rFonts w:ascii="Arial" w:eastAsia="Arial" w:hAnsi="Arial" w:cs="Arial"/>
        </w:rPr>
        <w:t xml:space="preserve"> </w:t>
      </w:r>
      <w:r w:rsidR="007675D4">
        <w:rPr>
          <w:rFonts w:ascii="Arial" w:eastAsia="Arial" w:hAnsi="Arial" w:cs="Arial"/>
        </w:rPr>
        <w:t>Kibana,</w:t>
      </w:r>
      <w:r>
        <w:rPr>
          <w:rFonts w:ascii="Arial" w:eastAsia="Arial" w:hAnsi="Arial" w:cs="Arial"/>
        </w:rPr>
        <w:t xml:space="preserve"> </w:t>
      </w:r>
      <w:r w:rsidR="0049138B">
        <w:rPr>
          <w:rFonts w:ascii="Arial" w:eastAsia="Arial" w:hAnsi="Arial" w:cs="Arial"/>
        </w:rPr>
        <w:t xml:space="preserve">and </w:t>
      </w:r>
      <w:r w:rsidR="007675D4">
        <w:rPr>
          <w:rFonts w:ascii="Arial" w:eastAsia="Arial" w:hAnsi="Arial" w:cs="Arial"/>
        </w:rPr>
        <w:t xml:space="preserve">Drupal </w:t>
      </w:r>
    </w:p>
    <w:p w14:paraId="170F7580" w14:textId="77777777" w:rsidR="00B65889" w:rsidRDefault="00B65889"/>
    <w:p w14:paraId="471B7D80" w14:textId="77777777" w:rsidR="00B65889" w:rsidRDefault="003A1523">
      <w:pPr>
        <w:tabs>
          <w:tab w:val="right" w:pos="9360"/>
        </w:tabs>
      </w:pPr>
      <w:r>
        <w:rPr>
          <w:rFonts w:ascii="Arial" w:eastAsia="Arial" w:hAnsi="Arial" w:cs="Arial"/>
          <w:b/>
          <w:sz w:val="24"/>
        </w:rPr>
        <w:t>Solutions Director</w:t>
      </w:r>
      <w:r>
        <w:tab/>
      </w:r>
      <w:r>
        <w:rPr>
          <w:rFonts w:ascii="Arial" w:eastAsia="Arial" w:hAnsi="Arial" w:cs="Arial"/>
        </w:rPr>
        <w:t>Sep 2014 - Feb 2018</w:t>
      </w:r>
    </w:p>
    <w:p w14:paraId="04AA74B7" w14:textId="77777777" w:rsidR="00B65889" w:rsidRDefault="003A1523">
      <w:r>
        <w:rPr>
          <w:rFonts w:ascii="Arial" w:eastAsia="Arial" w:hAnsi="Arial" w:cs="Arial"/>
        </w:rPr>
        <w:t>Experis, Houston, TX</w:t>
      </w:r>
    </w:p>
    <w:p w14:paraId="1A4C4276" w14:textId="6662FCBD" w:rsidR="00B65889" w:rsidRDefault="008438BA">
      <w:pPr>
        <w:numPr>
          <w:ilvl w:val="0"/>
          <w:numId w:val="1"/>
        </w:numPr>
      </w:pPr>
      <w:r>
        <w:rPr>
          <w:rFonts w:ascii="Arial" w:eastAsia="Arial" w:hAnsi="Arial" w:cs="Arial"/>
        </w:rPr>
        <w:t>Spearheaded</w:t>
      </w:r>
      <w:r w:rsidR="003A1523">
        <w:rPr>
          <w:rFonts w:ascii="Arial" w:eastAsia="Arial" w:hAnsi="Arial" w:cs="Arial"/>
        </w:rPr>
        <w:t xml:space="preserve"> resourcing solutions contributing to sales revenue of $10.9MM out of total Experis Houston revenue of $28MM in 2015, and national solutions sales revenue of $11.4MM total for two Fortune 50 accounts in 2017</w:t>
      </w:r>
    </w:p>
    <w:p w14:paraId="0D04E91C" w14:textId="186EC75A" w:rsidR="00B65889" w:rsidRDefault="00137C0D" w:rsidP="2C1B51EF">
      <w:pPr>
        <w:numPr>
          <w:ilvl w:val="0"/>
          <w:numId w:val="1"/>
        </w:numPr>
        <w:rPr>
          <w:rFonts w:ascii="Arial" w:eastAsia="Arial" w:hAnsi="Arial" w:cs="Arial"/>
        </w:rPr>
      </w:pPr>
      <w:r>
        <w:rPr>
          <w:rFonts w:ascii="Arial" w:eastAsia="Arial" w:hAnsi="Arial" w:cs="Arial"/>
        </w:rPr>
        <w:t>Introduced</w:t>
      </w:r>
      <w:r w:rsidR="2C1B51EF" w:rsidRPr="2C1B51EF">
        <w:rPr>
          <w:rFonts w:ascii="Arial" w:eastAsia="Arial" w:hAnsi="Arial" w:cs="Arial"/>
        </w:rPr>
        <w:t xml:space="preserve"> a pod-based project resourcing and delivery strategy that included offshore and landed H-1B resources, resulting </w:t>
      </w:r>
      <w:r>
        <w:rPr>
          <w:rFonts w:ascii="Arial" w:eastAsia="Arial" w:hAnsi="Arial" w:cs="Arial"/>
        </w:rPr>
        <w:t xml:space="preserve">in project </w:t>
      </w:r>
      <w:r w:rsidR="2C1B51EF" w:rsidRPr="2C1B51EF">
        <w:rPr>
          <w:rFonts w:ascii="Arial" w:eastAsia="Arial" w:hAnsi="Arial" w:cs="Arial"/>
        </w:rPr>
        <w:t>team profit margin</w:t>
      </w:r>
      <w:r>
        <w:rPr>
          <w:rFonts w:ascii="Arial" w:eastAsia="Arial" w:hAnsi="Arial" w:cs="Arial"/>
        </w:rPr>
        <w:t xml:space="preserve"> improvement</w:t>
      </w:r>
      <w:r w:rsidR="2C1B51EF" w:rsidRPr="2C1B51EF">
        <w:rPr>
          <w:rFonts w:ascii="Arial" w:eastAsia="Arial" w:hAnsi="Arial" w:cs="Arial"/>
        </w:rPr>
        <w:t xml:space="preserve"> </w:t>
      </w:r>
      <w:r>
        <w:rPr>
          <w:rFonts w:ascii="Arial" w:eastAsia="Arial" w:hAnsi="Arial" w:cs="Arial"/>
        </w:rPr>
        <w:t xml:space="preserve">of </w:t>
      </w:r>
      <w:r w:rsidR="2C1B51EF" w:rsidRPr="2C1B51EF">
        <w:rPr>
          <w:rFonts w:ascii="Arial" w:eastAsia="Arial" w:hAnsi="Arial" w:cs="Arial"/>
        </w:rPr>
        <w:t xml:space="preserve">25% </w:t>
      </w:r>
    </w:p>
    <w:p w14:paraId="292C836D" w14:textId="501F9556" w:rsidR="00B65889" w:rsidRDefault="2C1B51EF">
      <w:pPr>
        <w:numPr>
          <w:ilvl w:val="0"/>
          <w:numId w:val="1"/>
        </w:numPr>
      </w:pPr>
      <w:r w:rsidRPr="2C1B51EF">
        <w:rPr>
          <w:rFonts w:ascii="Arial" w:eastAsia="Arial" w:hAnsi="Arial" w:cs="Arial"/>
        </w:rPr>
        <w:t>Promoted from Senior Engagement Manager role in 2016</w:t>
      </w:r>
    </w:p>
    <w:p w14:paraId="2BBAB368" w14:textId="0B73CD27" w:rsidR="00B65889" w:rsidRDefault="003A1523">
      <w:pPr>
        <w:numPr>
          <w:ilvl w:val="0"/>
          <w:numId w:val="1"/>
        </w:numPr>
      </w:pPr>
      <w:r>
        <w:rPr>
          <w:rFonts w:ascii="Arial" w:eastAsia="Arial" w:hAnsi="Arial" w:cs="Arial"/>
        </w:rPr>
        <w:t xml:space="preserve">Highlight project: Provided advisory services to mature and elevate </w:t>
      </w:r>
      <w:r w:rsidR="00FF46F6">
        <w:rPr>
          <w:rFonts w:ascii="Arial" w:eastAsia="Arial" w:hAnsi="Arial" w:cs="Arial"/>
        </w:rPr>
        <w:t xml:space="preserve">the </w:t>
      </w:r>
      <w:r>
        <w:rPr>
          <w:rFonts w:ascii="Arial" w:eastAsia="Arial" w:hAnsi="Arial" w:cs="Arial"/>
        </w:rPr>
        <w:t>effectiveness of the</w:t>
      </w:r>
      <w:r w:rsidR="00EB5B2E">
        <w:rPr>
          <w:rFonts w:ascii="Arial" w:eastAsia="Arial" w:hAnsi="Arial" w:cs="Arial"/>
        </w:rPr>
        <w:t xml:space="preserve"> IT</w:t>
      </w:r>
      <w:r>
        <w:rPr>
          <w:rFonts w:ascii="Arial" w:eastAsia="Arial" w:hAnsi="Arial" w:cs="Arial"/>
        </w:rPr>
        <w:t xml:space="preserve"> PMO for Texas A&amp;M University</w:t>
      </w:r>
    </w:p>
    <w:p w14:paraId="34816936" w14:textId="77777777" w:rsidR="00B65889" w:rsidRDefault="00B65889"/>
    <w:p w14:paraId="63ADFA95" w14:textId="77777777" w:rsidR="00B65889" w:rsidRDefault="003A1523">
      <w:pPr>
        <w:tabs>
          <w:tab w:val="right" w:pos="9360"/>
        </w:tabs>
      </w:pPr>
      <w:r>
        <w:rPr>
          <w:rFonts w:ascii="Arial" w:eastAsia="Arial" w:hAnsi="Arial" w:cs="Arial"/>
          <w:b/>
          <w:sz w:val="24"/>
        </w:rPr>
        <w:t>Director</w:t>
      </w:r>
      <w:r>
        <w:tab/>
      </w:r>
      <w:r>
        <w:rPr>
          <w:rFonts w:ascii="Arial" w:eastAsia="Arial" w:hAnsi="Arial" w:cs="Arial"/>
        </w:rPr>
        <w:t>Apr 2010 - Aug 2014</w:t>
      </w:r>
    </w:p>
    <w:p w14:paraId="24730849" w14:textId="77777777" w:rsidR="00B65889" w:rsidRDefault="003A1523">
      <w:r>
        <w:rPr>
          <w:rFonts w:ascii="Arial" w:eastAsia="Arial" w:hAnsi="Arial" w:cs="Arial"/>
        </w:rPr>
        <w:t>Stryve Advisors, Houston, TX</w:t>
      </w:r>
    </w:p>
    <w:p w14:paraId="6C11B068" w14:textId="2D72A284" w:rsidR="00B65889" w:rsidRDefault="003A1523">
      <w:pPr>
        <w:numPr>
          <w:ilvl w:val="0"/>
          <w:numId w:val="1"/>
        </w:numPr>
      </w:pPr>
      <w:r>
        <w:rPr>
          <w:rFonts w:ascii="Arial" w:eastAsia="Arial" w:hAnsi="Arial" w:cs="Arial"/>
        </w:rPr>
        <w:t xml:space="preserve">Provided IT advisory and </w:t>
      </w:r>
      <w:r w:rsidR="00D850CD">
        <w:rPr>
          <w:rFonts w:ascii="Arial" w:eastAsia="Arial" w:hAnsi="Arial" w:cs="Arial"/>
        </w:rPr>
        <w:t xml:space="preserve">project </w:t>
      </w:r>
      <w:r>
        <w:rPr>
          <w:rFonts w:ascii="Arial" w:eastAsia="Arial" w:hAnsi="Arial" w:cs="Arial"/>
        </w:rPr>
        <w:t>delivery services to executive leaders of Fortune 500 organizations</w:t>
      </w:r>
      <w:r w:rsidR="00962CE0">
        <w:rPr>
          <w:rFonts w:ascii="Arial" w:eastAsia="Arial" w:hAnsi="Arial" w:cs="Arial"/>
        </w:rPr>
        <w:t>, billing over $1</w:t>
      </w:r>
      <w:r w:rsidR="0013104A">
        <w:rPr>
          <w:rFonts w:ascii="Arial" w:eastAsia="Arial" w:hAnsi="Arial" w:cs="Arial"/>
        </w:rPr>
        <w:t>.5</w:t>
      </w:r>
      <w:r w:rsidR="00962CE0">
        <w:rPr>
          <w:rFonts w:ascii="Arial" w:eastAsia="Arial" w:hAnsi="Arial" w:cs="Arial"/>
        </w:rPr>
        <w:t xml:space="preserve">MM </w:t>
      </w:r>
      <w:r w:rsidR="00B048A6">
        <w:rPr>
          <w:rFonts w:ascii="Arial" w:eastAsia="Arial" w:hAnsi="Arial" w:cs="Arial"/>
        </w:rPr>
        <w:t>in consulting projects in 2013</w:t>
      </w:r>
    </w:p>
    <w:p w14:paraId="7DA98874" w14:textId="748E62BB" w:rsidR="00B65889" w:rsidRDefault="00CA63A0">
      <w:pPr>
        <w:numPr>
          <w:ilvl w:val="0"/>
          <w:numId w:val="1"/>
        </w:numPr>
      </w:pPr>
      <w:r>
        <w:rPr>
          <w:rFonts w:ascii="Arial" w:eastAsia="Arial" w:hAnsi="Arial" w:cs="Arial"/>
        </w:rPr>
        <w:t xml:space="preserve">Delivered consulting services </w:t>
      </w:r>
      <w:r w:rsidR="003A1523">
        <w:rPr>
          <w:rFonts w:ascii="Arial" w:eastAsia="Arial" w:hAnsi="Arial" w:cs="Arial"/>
        </w:rPr>
        <w:t>for a portfolio of 13 key clients across NA, EMEA, and LATAM</w:t>
      </w:r>
    </w:p>
    <w:p w14:paraId="6BE4C1F3" w14:textId="11C0CF86" w:rsidR="00B65889" w:rsidRDefault="003A1523">
      <w:pPr>
        <w:numPr>
          <w:ilvl w:val="0"/>
          <w:numId w:val="1"/>
        </w:numPr>
      </w:pPr>
      <w:r>
        <w:rPr>
          <w:rFonts w:ascii="Arial" w:eastAsia="Arial" w:hAnsi="Arial" w:cs="Arial"/>
        </w:rPr>
        <w:t xml:space="preserve">Promoted </w:t>
      </w:r>
      <w:r w:rsidR="004607EA">
        <w:rPr>
          <w:rFonts w:ascii="Arial" w:eastAsia="Arial" w:hAnsi="Arial" w:cs="Arial"/>
        </w:rPr>
        <w:t xml:space="preserve">to leadership role </w:t>
      </w:r>
      <w:r>
        <w:rPr>
          <w:rFonts w:ascii="Arial" w:eastAsia="Arial" w:hAnsi="Arial" w:cs="Arial"/>
        </w:rPr>
        <w:t>from Senior Manager in 2011</w:t>
      </w:r>
    </w:p>
    <w:p w14:paraId="41F17233" w14:textId="1B1D4C41" w:rsidR="00B65889" w:rsidRDefault="003A1523">
      <w:pPr>
        <w:numPr>
          <w:ilvl w:val="0"/>
          <w:numId w:val="1"/>
        </w:numPr>
      </w:pPr>
      <w:r>
        <w:rPr>
          <w:rFonts w:ascii="Arial" w:eastAsia="Arial" w:hAnsi="Arial" w:cs="Arial"/>
        </w:rPr>
        <w:t xml:space="preserve">Highlight projects: Delivered advisory services to Archer Daniels Midland creating IT PMO governance, demand intake, risk and change management processes; </w:t>
      </w:r>
      <w:r w:rsidR="008438BA">
        <w:rPr>
          <w:rFonts w:ascii="Arial" w:eastAsia="Arial" w:hAnsi="Arial" w:cs="Arial"/>
        </w:rPr>
        <w:t>conducted</w:t>
      </w:r>
      <w:r>
        <w:rPr>
          <w:rFonts w:ascii="Arial" w:eastAsia="Arial" w:hAnsi="Arial" w:cs="Arial"/>
        </w:rPr>
        <w:t xml:space="preserve"> portfolio </w:t>
      </w:r>
      <w:r>
        <w:rPr>
          <w:rFonts w:ascii="Arial" w:eastAsia="Arial" w:hAnsi="Arial" w:cs="Arial"/>
        </w:rPr>
        <w:lastRenderedPageBreak/>
        <w:t xml:space="preserve">rationalization and </w:t>
      </w:r>
      <w:r w:rsidR="008438BA">
        <w:rPr>
          <w:rFonts w:ascii="Arial" w:eastAsia="Arial" w:hAnsi="Arial" w:cs="Arial"/>
        </w:rPr>
        <w:t xml:space="preserve">launched new </w:t>
      </w:r>
      <w:r>
        <w:rPr>
          <w:rFonts w:ascii="Arial" w:eastAsia="Arial" w:hAnsi="Arial" w:cs="Arial"/>
        </w:rPr>
        <w:t xml:space="preserve">PMO for CenterPoint Energy; </w:t>
      </w:r>
      <w:r w:rsidR="008438BA">
        <w:rPr>
          <w:rFonts w:ascii="Arial" w:eastAsia="Arial" w:hAnsi="Arial" w:cs="Arial"/>
        </w:rPr>
        <w:t>deployed</w:t>
      </w:r>
      <w:r>
        <w:rPr>
          <w:rFonts w:ascii="Arial" w:eastAsia="Arial" w:hAnsi="Arial" w:cs="Arial"/>
        </w:rPr>
        <w:t xml:space="preserve"> and configured Planview PPM for CenterPoint Energy</w:t>
      </w:r>
    </w:p>
    <w:p w14:paraId="66B6F028" w14:textId="77777777" w:rsidR="00B65889" w:rsidRDefault="00B65889"/>
    <w:p w14:paraId="13282260" w14:textId="77777777" w:rsidR="00B65889" w:rsidRDefault="003A1523">
      <w:pPr>
        <w:tabs>
          <w:tab w:val="right" w:pos="9360"/>
        </w:tabs>
      </w:pPr>
      <w:r>
        <w:rPr>
          <w:rFonts w:ascii="Arial" w:eastAsia="Arial" w:hAnsi="Arial" w:cs="Arial"/>
          <w:b/>
          <w:sz w:val="24"/>
        </w:rPr>
        <w:t>IT Program Manager</w:t>
      </w:r>
      <w:r>
        <w:tab/>
      </w:r>
      <w:r>
        <w:rPr>
          <w:rFonts w:ascii="Arial" w:eastAsia="Arial" w:hAnsi="Arial" w:cs="Arial"/>
        </w:rPr>
        <w:t>Mar 2009 - Apr 2010</w:t>
      </w:r>
    </w:p>
    <w:p w14:paraId="05BB6950" w14:textId="77777777" w:rsidR="00B65889" w:rsidRDefault="003A1523">
      <w:r>
        <w:rPr>
          <w:rFonts w:ascii="Arial" w:eastAsia="Arial" w:hAnsi="Arial" w:cs="Arial"/>
        </w:rPr>
        <w:t>GC Services, Houston, TX</w:t>
      </w:r>
    </w:p>
    <w:p w14:paraId="01C3CA87" w14:textId="77777777" w:rsidR="00B65889" w:rsidRDefault="003A1523">
      <w:pPr>
        <w:numPr>
          <w:ilvl w:val="0"/>
          <w:numId w:val="1"/>
        </w:numPr>
      </w:pPr>
      <w:r>
        <w:rPr>
          <w:rFonts w:ascii="Arial" w:eastAsia="Arial" w:hAnsi="Arial" w:cs="Arial"/>
        </w:rPr>
        <w:t>Defined project scope, requirements, delivery schedules, and budgets; monitored and controlled project execution</w:t>
      </w:r>
    </w:p>
    <w:p w14:paraId="4F3D53D1" w14:textId="5977D6C9" w:rsidR="00B65889" w:rsidRDefault="003A1523">
      <w:pPr>
        <w:numPr>
          <w:ilvl w:val="0"/>
          <w:numId w:val="1"/>
        </w:numPr>
      </w:pPr>
      <w:r>
        <w:rPr>
          <w:rFonts w:ascii="Arial" w:eastAsia="Arial" w:hAnsi="Arial" w:cs="Arial"/>
        </w:rPr>
        <w:t xml:space="preserve">Collaborated within the PMO to </w:t>
      </w:r>
      <w:r w:rsidR="003B2D09">
        <w:rPr>
          <w:rFonts w:ascii="Arial" w:eastAsia="Arial" w:hAnsi="Arial" w:cs="Arial"/>
        </w:rPr>
        <w:t xml:space="preserve">create </w:t>
      </w:r>
      <w:r>
        <w:rPr>
          <w:rFonts w:ascii="Arial" w:eastAsia="Arial" w:hAnsi="Arial" w:cs="Arial"/>
        </w:rPr>
        <w:t>and refine enterprise project and program management best practices</w:t>
      </w:r>
      <w:r w:rsidR="005E263D">
        <w:rPr>
          <w:rFonts w:ascii="Arial" w:eastAsia="Arial" w:hAnsi="Arial" w:cs="Arial"/>
        </w:rPr>
        <w:t xml:space="preserve">, resulting in </w:t>
      </w:r>
      <w:r w:rsidR="003B2D09">
        <w:rPr>
          <w:rFonts w:ascii="Arial" w:eastAsia="Arial" w:hAnsi="Arial" w:cs="Arial"/>
        </w:rPr>
        <w:t xml:space="preserve">a </w:t>
      </w:r>
      <w:r w:rsidR="005E263D">
        <w:rPr>
          <w:rFonts w:ascii="Arial" w:eastAsia="Arial" w:hAnsi="Arial" w:cs="Arial"/>
        </w:rPr>
        <w:t xml:space="preserve">30% increase in projects </w:t>
      </w:r>
      <w:r w:rsidR="003B2D09">
        <w:rPr>
          <w:rFonts w:ascii="Arial" w:eastAsia="Arial" w:hAnsi="Arial" w:cs="Arial"/>
        </w:rPr>
        <w:t>completed</w:t>
      </w:r>
      <w:r w:rsidR="002506AA">
        <w:rPr>
          <w:rFonts w:ascii="Arial" w:eastAsia="Arial" w:hAnsi="Arial" w:cs="Arial"/>
        </w:rPr>
        <w:t xml:space="preserve"> o</w:t>
      </w:r>
      <w:r w:rsidR="009C5916">
        <w:rPr>
          <w:rFonts w:ascii="Arial" w:eastAsia="Arial" w:hAnsi="Arial" w:cs="Arial"/>
        </w:rPr>
        <w:t>n time</w:t>
      </w:r>
      <w:r w:rsidR="002506AA">
        <w:rPr>
          <w:rFonts w:ascii="Arial" w:eastAsia="Arial" w:hAnsi="Arial" w:cs="Arial"/>
        </w:rPr>
        <w:t xml:space="preserve"> and </w:t>
      </w:r>
      <w:r w:rsidR="00EC7092">
        <w:rPr>
          <w:rFonts w:ascii="Arial" w:eastAsia="Arial" w:hAnsi="Arial" w:cs="Arial"/>
        </w:rPr>
        <w:t xml:space="preserve">within </w:t>
      </w:r>
      <w:r w:rsidR="002506AA">
        <w:rPr>
          <w:rFonts w:ascii="Arial" w:eastAsia="Arial" w:hAnsi="Arial" w:cs="Arial"/>
        </w:rPr>
        <w:t>budget vs. the prior 12 months</w:t>
      </w:r>
    </w:p>
    <w:p w14:paraId="7EC54A4C" w14:textId="6B3F4CB2" w:rsidR="00B65889" w:rsidRDefault="003A1523">
      <w:pPr>
        <w:numPr>
          <w:ilvl w:val="0"/>
          <w:numId w:val="1"/>
        </w:numPr>
      </w:pPr>
      <w:r>
        <w:rPr>
          <w:rFonts w:ascii="Arial" w:eastAsia="Arial" w:hAnsi="Arial" w:cs="Arial"/>
        </w:rPr>
        <w:t xml:space="preserve">Highlight Projects: </w:t>
      </w:r>
      <w:r w:rsidR="008438BA">
        <w:rPr>
          <w:rFonts w:ascii="Arial" w:eastAsia="Arial" w:hAnsi="Arial" w:cs="Arial"/>
        </w:rPr>
        <w:t>Guided</w:t>
      </w:r>
      <w:r w:rsidR="002910D4">
        <w:rPr>
          <w:rFonts w:ascii="Arial" w:eastAsia="Arial" w:hAnsi="Arial" w:cs="Arial"/>
        </w:rPr>
        <w:t xml:space="preserve"> the</w:t>
      </w:r>
      <w:r>
        <w:rPr>
          <w:rFonts w:ascii="Arial" w:eastAsia="Arial" w:hAnsi="Arial" w:cs="Arial"/>
        </w:rPr>
        <w:t xml:space="preserve"> technical team that </w:t>
      </w:r>
      <w:r w:rsidR="008438BA">
        <w:rPr>
          <w:rFonts w:ascii="Arial" w:eastAsia="Arial" w:hAnsi="Arial" w:cs="Arial"/>
        </w:rPr>
        <w:t>delivered a</w:t>
      </w:r>
      <w:r>
        <w:rPr>
          <w:rFonts w:ascii="Arial" w:eastAsia="Arial" w:hAnsi="Arial" w:cs="Arial"/>
        </w:rPr>
        <w:t xml:space="preserve"> DataStage ETL solution and SQL reporting data warehouse for data consumption by WebFOCUS data analytics services; </w:t>
      </w:r>
      <w:r w:rsidR="008438BA">
        <w:rPr>
          <w:rFonts w:ascii="Arial" w:eastAsia="Arial" w:hAnsi="Arial" w:cs="Arial"/>
        </w:rPr>
        <w:t>directed</w:t>
      </w:r>
      <w:r>
        <w:rPr>
          <w:rFonts w:ascii="Arial" w:eastAsia="Arial" w:hAnsi="Arial" w:cs="Arial"/>
        </w:rPr>
        <w:t xml:space="preserve"> development project for an extranet application leveraging .NET and SharePoint to enable external client access to real-time collection account information</w:t>
      </w:r>
      <w:r w:rsidR="007062C1">
        <w:rPr>
          <w:rFonts w:ascii="Arial" w:eastAsia="Arial" w:hAnsi="Arial" w:cs="Arial"/>
        </w:rPr>
        <w:t>, resulting in a 30% increase in collected debt</w:t>
      </w:r>
    </w:p>
    <w:p w14:paraId="71C0407D" w14:textId="77777777" w:rsidR="00B65889" w:rsidRDefault="00B65889"/>
    <w:p w14:paraId="7776F76A" w14:textId="20D438CD" w:rsidR="00B65889" w:rsidRDefault="003A1523">
      <w:pPr>
        <w:tabs>
          <w:tab w:val="right" w:pos="9360"/>
        </w:tabs>
      </w:pPr>
      <w:r>
        <w:rPr>
          <w:rFonts w:ascii="Arial" w:eastAsia="Arial" w:hAnsi="Arial" w:cs="Arial"/>
          <w:b/>
          <w:sz w:val="24"/>
        </w:rPr>
        <w:t xml:space="preserve">IT </w:t>
      </w:r>
      <w:r w:rsidR="00A566C1">
        <w:rPr>
          <w:rFonts w:ascii="Arial" w:eastAsia="Arial" w:hAnsi="Arial" w:cs="Arial"/>
          <w:b/>
          <w:sz w:val="24"/>
        </w:rPr>
        <w:t xml:space="preserve">PMO </w:t>
      </w:r>
      <w:r>
        <w:rPr>
          <w:rFonts w:ascii="Arial" w:eastAsia="Arial" w:hAnsi="Arial" w:cs="Arial"/>
          <w:b/>
          <w:sz w:val="24"/>
        </w:rPr>
        <w:t>Manager</w:t>
      </w:r>
      <w:r>
        <w:tab/>
      </w:r>
      <w:r>
        <w:rPr>
          <w:rFonts w:ascii="Arial" w:eastAsia="Arial" w:hAnsi="Arial" w:cs="Arial"/>
        </w:rPr>
        <w:t>Sep 2006 - Mar 2009</w:t>
      </w:r>
    </w:p>
    <w:p w14:paraId="29FE8F07" w14:textId="77777777" w:rsidR="00B65889" w:rsidRDefault="003A1523">
      <w:r>
        <w:rPr>
          <w:rFonts w:ascii="Arial" w:eastAsia="Arial" w:hAnsi="Arial" w:cs="Arial"/>
        </w:rPr>
        <w:t>Stanford Financial Group, Houston, TX</w:t>
      </w:r>
    </w:p>
    <w:p w14:paraId="25C1BA37" w14:textId="6BC2D339" w:rsidR="00B65889" w:rsidRDefault="00137C0D">
      <w:pPr>
        <w:numPr>
          <w:ilvl w:val="0"/>
          <w:numId w:val="1"/>
        </w:numPr>
      </w:pPr>
      <w:r>
        <w:rPr>
          <w:rFonts w:ascii="Arial" w:eastAsia="Arial" w:hAnsi="Arial" w:cs="Arial"/>
        </w:rPr>
        <w:t>Established</w:t>
      </w:r>
      <w:r w:rsidR="003A1523">
        <w:rPr>
          <w:rFonts w:ascii="Arial" w:eastAsia="Arial" w:hAnsi="Arial" w:cs="Arial"/>
        </w:rPr>
        <w:t xml:space="preserve"> global IT PMO from scratch and was responsible for </w:t>
      </w:r>
      <w:r w:rsidR="00997ED6">
        <w:rPr>
          <w:rFonts w:ascii="Arial" w:eastAsia="Arial" w:hAnsi="Arial" w:cs="Arial"/>
        </w:rPr>
        <w:t xml:space="preserve">an </w:t>
      </w:r>
      <w:r w:rsidR="003A1523">
        <w:rPr>
          <w:rFonts w:ascii="Arial" w:eastAsia="Arial" w:hAnsi="Arial" w:cs="Arial"/>
        </w:rPr>
        <w:t xml:space="preserve">annual capital technology budget of $5+MM; </w:t>
      </w:r>
      <w:r w:rsidR="000A4CBE">
        <w:rPr>
          <w:rFonts w:ascii="Arial" w:eastAsia="Arial" w:hAnsi="Arial" w:cs="Arial"/>
        </w:rPr>
        <w:t>scratch-</w:t>
      </w:r>
      <w:r w:rsidR="003A1523">
        <w:rPr>
          <w:rFonts w:ascii="Arial" w:eastAsia="Arial" w:hAnsi="Arial" w:cs="Arial"/>
        </w:rPr>
        <w:t xml:space="preserve">built </w:t>
      </w:r>
      <w:r w:rsidR="00D52511">
        <w:rPr>
          <w:rFonts w:ascii="Arial" w:eastAsia="Arial" w:hAnsi="Arial" w:cs="Arial"/>
        </w:rPr>
        <w:t xml:space="preserve">a </w:t>
      </w:r>
      <w:r w:rsidR="003A1523">
        <w:rPr>
          <w:rFonts w:ascii="Arial" w:eastAsia="Arial" w:hAnsi="Arial" w:cs="Arial"/>
        </w:rPr>
        <w:t>team of project managers responsible for delivery of strategic cross-functional projects</w:t>
      </w:r>
    </w:p>
    <w:p w14:paraId="14118C13" w14:textId="694361FD" w:rsidR="00B65889" w:rsidRPr="000A4CBE" w:rsidRDefault="008438BA">
      <w:pPr>
        <w:numPr>
          <w:ilvl w:val="0"/>
          <w:numId w:val="1"/>
        </w:numPr>
      </w:pPr>
      <w:r>
        <w:rPr>
          <w:rFonts w:ascii="Arial" w:eastAsia="Arial" w:hAnsi="Arial" w:cs="Arial"/>
        </w:rPr>
        <w:t>Pioneered</w:t>
      </w:r>
      <w:r w:rsidR="003A1523">
        <w:rPr>
          <w:rFonts w:ascii="Arial" w:eastAsia="Arial" w:hAnsi="Arial" w:cs="Arial"/>
        </w:rPr>
        <w:t xml:space="preserve"> governance structure and related demand management processes centered on balancing delivery agility with enforcement of program management best practices</w:t>
      </w:r>
    </w:p>
    <w:p w14:paraId="15ADDFBE" w14:textId="6FE5ECA5" w:rsidR="000A4CBE" w:rsidRDefault="00E46AC7">
      <w:pPr>
        <w:numPr>
          <w:ilvl w:val="0"/>
          <w:numId w:val="1"/>
        </w:numPr>
      </w:pPr>
      <w:r>
        <w:rPr>
          <w:rFonts w:ascii="Arial" w:eastAsia="Arial" w:hAnsi="Arial" w:cs="Arial"/>
        </w:rPr>
        <w:t>Accelerated</w:t>
      </w:r>
      <w:r w:rsidR="000A4CBE">
        <w:rPr>
          <w:rFonts w:ascii="Arial" w:eastAsia="Arial" w:hAnsi="Arial" w:cs="Arial"/>
        </w:rPr>
        <w:t xml:space="preserve"> project </w:t>
      </w:r>
      <w:r w:rsidR="001A714D">
        <w:rPr>
          <w:rFonts w:ascii="Arial" w:eastAsia="Arial" w:hAnsi="Arial" w:cs="Arial"/>
        </w:rPr>
        <w:t xml:space="preserve">throughput by 35% with 95% adherence to </w:t>
      </w:r>
      <w:r w:rsidR="003C732E">
        <w:rPr>
          <w:rFonts w:ascii="Arial" w:eastAsia="Arial" w:hAnsi="Arial" w:cs="Arial"/>
        </w:rPr>
        <w:t>schedule and cost estimates</w:t>
      </w:r>
    </w:p>
    <w:p w14:paraId="0037824F" w14:textId="6D637CBB" w:rsidR="00B65889" w:rsidRDefault="003A1523">
      <w:pPr>
        <w:numPr>
          <w:ilvl w:val="0"/>
          <w:numId w:val="1"/>
        </w:numPr>
      </w:pPr>
      <w:r>
        <w:rPr>
          <w:rFonts w:ascii="Arial" w:eastAsia="Arial" w:hAnsi="Arial" w:cs="Arial"/>
        </w:rPr>
        <w:t xml:space="preserve">Promoted </w:t>
      </w:r>
      <w:r w:rsidR="00ED3B0B">
        <w:rPr>
          <w:rFonts w:ascii="Arial" w:eastAsia="Arial" w:hAnsi="Arial" w:cs="Arial"/>
        </w:rPr>
        <w:t xml:space="preserve">to leadership role </w:t>
      </w:r>
      <w:r>
        <w:rPr>
          <w:rFonts w:ascii="Arial" w:eastAsia="Arial" w:hAnsi="Arial" w:cs="Arial"/>
        </w:rPr>
        <w:t>from S</w:t>
      </w:r>
      <w:r w:rsidR="00CF76A1">
        <w:rPr>
          <w:rFonts w:ascii="Arial" w:eastAsia="Arial" w:hAnsi="Arial" w:cs="Arial"/>
        </w:rPr>
        <w:t>enior</w:t>
      </w:r>
      <w:r>
        <w:rPr>
          <w:rFonts w:ascii="Arial" w:eastAsia="Arial" w:hAnsi="Arial" w:cs="Arial"/>
        </w:rPr>
        <w:t xml:space="preserve"> IT Project Manager in 200</w:t>
      </w:r>
      <w:r w:rsidR="004550FA">
        <w:rPr>
          <w:rFonts w:ascii="Arial" w:eastAsia="Arial" w:hAnsi="Arial" w:cs="Arial"/>
        </w:rPr>
        <w:t>7</w:t>
      </w:r>
    </w:p>
    <w:p w14:paraId="6C8EB629" w14:textId="385A5F64" w:rsidR="00B65889" w:rsidRDefault="003A1523">
      <w:pPr>
        <w:numPr>
          <w:ilvl w:val="0"/>
          <w:numId w:val="1"/>
        </w:numPr>
      </w:pPr>
      <w:r>
        <w:rPr>
          <w:rFonts w:ascii="Arial" w:eastAsia="Arial" w:hAnsi="Arial" w:cs="Arial"/>
        </w:rPr>
        <w:t>Highlight Projects: Direct</w:t>
      </w:r>
      <w:r w:rsidR="008438BA">
        <w:rPr>
          <w:rFonts w:ascii="Arial" w:eastAsia="Arial" w:hAnsi="Arial" w:cs="Arial"/>
        </w:rPr>
        <w:t xml:space="preserve">ed </w:t>
      </w:r>
      <w:r>
        <w:rPr>
          <w:rFonts w:ascii="Arial" w:eastAsia="Arial" w:hAnsi="Arial" w:cs="Arial"/>
        </w:rPr>
        <w:t xml:space="preserve">an agile, enterprise-wide initiative to aggregate and visualize consolidated global asset valuation data for financial advisors and corporate management team; </w:t>
      </w:r>
      <w:r w:rsidR="008438BA">
        <w:rPr>
          <w:rFonts w:ascii="Arial" w:eastAsia="Arial" w:hAnsi="Arial" w:cs="Arial"/>
        </w:rPr>
        <w:t xml:space="preserve">contracted </w:t>
      </w:r>
      <w:r>
        <w:rPr>
          <w:rFonts w:ascii="Arial" w:eastAsia="Arial" w:hAnsi="Arial" w:cs="Arial"/>
        </w:rPr>
        <w:t>and configured the SaaS NetSuite ERP system with an e-commerce storefront for the Stanford commodities team</w:t>
      </w:r>
    </w:p>
    <w:p w14:paraId="39EF3C35" w14:textId="77777777" w:rsidR="00B65889" w:rsidRDefault="00B65889"/>
    <w:p w14:paraId="29E5821D" w14:textId="77777777" w:rsidR="00B65889" w:rsidRDefault="003A1523">
      <w:pPr>
        <w:tabs>
          <w:tab w:val="right" w:pos="9360"/>
        </w:tabs>
      </w:pPr>
      <w:r>
        <w:rPr>
          <w:rFonts w:ascii="Arial" w:eastAsia="Arial" w:hAnsi="Arial" w:cs="Arial"/>
          <w:b/>
          <w:sz w:val="24"/>
        </w:rPr>
        <w:t>IT Project Manager</w:t>
      </w:r>
      <w:r>
        <w:tab/>
      </w:r>
      <w:r>
        <w:rPr>
          <w:rFonts w:ascii="Arial" w:eastAsia="Arial" w:hAnsi="Arial" w:cs="Arial"/>
        </w:rPr>
        <w:t>Jun 2005 - Sep 2006</w:t>
      </w:r>
    </w:p>
    <w:p w14:paraId="64BD699A" w14:textId="77777777" w:rsidR="00B65889" w:rsidRDefault="003A1523">
      <w:r>
        <w:rPr>
          <w:rFonts w:ascii="Arial" w:eastAsia="Arial" w:hAnsi="Arial" w:cs="Arial"/>
        </w:rPr>
        <w:t>Invesco, Houston, TX</w:t>
      </w:r>
    </w:p>
    <w:p w14:paraId="51891555" w14:textId="3D906174" w:rsidR="00B65889" w:rsidRDefault="003A1523">
      <w:pPr>
        <w:numPr>
          <w:ilvl w:val="0"/>
          <w:numId w:val="1"/>
        </w:numPr>
      </w:pPr>
      <w:r>
        <w:rPr>
          <w:rFonts w:ascii="Arial" w:eastAsia="Arial" w:hAnsi="Arial" w:cs="Arial"/>
        </w:rPr>
        <w:t xml:space="preserve">Performed detailed business process analysis, made solution recommendations, and </w:t>
      </w:r>
      <w:r w:rsidR="008438BA">
        <w:rPr>
          <w:rFonts w:ascii="Arial" w:eastAsia="Arial" w:hAnsi="Arial" w:cs="Arial"/>
        </w:rPr>
        <w:t>ran</w:t>
      </w:r>
      <w:r>
        <w:rPr>
          <w:rFonts w:ascii="Arial" w:eastAsia="Arial" w:hAnsi="Arial" w:cs="Arial"/>
        </w:rPr>
        <w:t xml:space="preserve"> internal marketing technology projects focused on sales enablement, surfacing actionable data for timely decisions, and business process improvement</w:t>
      </w:r>
    </w:p>
    <w:p w14:paraId="1304364C" w14:textId="203EB907" w:rsidR="00B65889" w:rsidRDefault="00BE221A">
      <w:pPr>
        <w:numPr>
          <w:ilvl w:val="0"/>
          <w:numId w:val="1"/>
        </w:numPr>
      </w:pPr>
      <w:r>
        <w:rPr>
          <w:rFonts w:ascii="Arial" w:eastAsia="Arial" w:hAnsi="Arial" w:cs="Arial"/>
        </w:rPr>
        <w:t xml:space="preserve">Highlight Project: Championed </w:t>
      </w:r>
      <w:r w:rsidR="004C7562">
        <w:rPr>
          <w:rFonts w:ascii="Arial" w:eastAsia="Arial" w:hAnsi="Arial" w:cs="Arial"/>
        </w:rPr>
        <w:t xml:space="preserve">project to </w:t>
      </w:r>
      <w:r>
        <w:rPr>
          <w:rFonts w:ascii="Arial" w:eastAsia="Arial" w:hAnsi="Arial" w:cs="Arial"/>
        </w:rPr>
        <w:t>migrat</w:t>
      </w:r>
      <w:r w:rsidR="004C7562">
        <w:rPr>
          <w:rFonts w:ascii="Arial" w:eastAsia="Arial" w:hAnsi="Arial" w:cs="Arial"/>
        </w:rPr>
        <w:t>e</w:t>
      </w:r>
      <w:r>
        <w:rPr>
          <w:rFonts w:ascii="Arial" w:eastAsia="Arial" w:hAnsi="Arial" w:cs="Arial"/>
        </w:rPr>
        <w:t xml:space="preserve"> and </w:t>
      </w:r>
      <w:r w:rsidR="004F6970">
        <w:rPr>
          <w:rFonts w:ascii="Arial" w:eastAsia="Arial" w:hAnsi="Arial" w:cs="Arial"/>
        </w:rPr>
        <w:t>valida</w:t>
      </w:r>
      <w:r w:rsidR="004C7562">
        <w:rPr>
          <w:rFonts w:ascii="Arial" w:eastAsia="Arial" w:hAnsi="Arial" w:cs="Arial"/>
        </w:rPr>
        <w:t>te</w:t>
      </w:r>
      <w:r w:rsidR="004F6970">
        <w:rPr>
          <w:rFonts w:ascii="Arial" w:eastAsia="Arial" w:hAnsi="Arial" w:cs="Arial"/>
        </w:rPr>
        <w:t xml:space="preserve"> </w:t>
      </w:r>
      <w:r w:rsidR="008A2102">
        <w:rPr>
          <w:rFonts w:ascii="Arial" w:eastAsia="Arial" w:hAnsi="Arial" w:cs="Arial"/>
        </w:rPr>
        <w:t xml:space="preserve">millions of </w:t>
      </w:r>
      <w:r>
        <w:rPr>
          <w:rFonts w:ascii="Arial" w:eastAsia="Arial" w:hAnsi="Arial" w:cs="Arial"/>
        </w:rPr>
        <w:t xml:space="preserve">client data </w:t>
      </w:r>
      <w:r w:rsidR="008A2102">
        <w:rPr>
          <w:rFonts w:ascii="Arial" w:eastAsia="Arial" w:hAnsi="Arial" w:cs="Arial"/>
        </w:rPr>
        <w:t xml:space="preserve">records </w:t>
      </w:r>
      <w:r>
        <w:rPr>
          <w:rFonts w:ascii="Arial" w:eastAsia="Arial" w:hAnsi="Arial" w:cs="Arial"/>
        </w:rPr>
        <w:t xml:space="preserve">from a legacy </w:t>
      </w:r>
      <w:r w:rsidR="002B1F25">
        <w:rPr>
          <w:rFonts w:ascii="Arial" w:eastAsia="Arial" w:hAnsi="Arial" w:cs="Arial"/>
        </w:rPr>
        <w:t xml:space="preserve">proprietary </w:t>
      </w:r>
      <w:r>
        <w:rPr>
          <w:rFonts w:ascii="Arial" w:eastAsia="Arial" w:hAnsi="Arial" w:cs="Arial"/>
        </w:rPr>
        <w:t>application to an enterprise Siebel CRM instance that integrated with Siebel Analytics to provide the sales function with business intelligence</w:t>
      </w:r>
    </w:p>
    <w:p w14:paraId="23A3C1FA" w14:textId="77777777" w:rsidR="00B65889" w:rsidRDefault="00B65889"/>
    <w:p w14:paraId="5C55486B" w14:textId="77777777" w:rsidR="00B65889" w:rsidRDefault="003A1523">
      <w:pPr>
        <w:spacing w:after="120"/>
      </w:pPr>
      <w:r>
        <w:rPr>
          <w:rFonts w:ascii="Arial" w:eastAsia="Arial" w:hAnsi="Arial" w:cs="Arial"/>
          <w:b/>
          <w:sz w:val="28"/>
        </w:rPr>
        <w:t>EDUCATION</w:t>
      </w:r>
    </w:p>
    <w:p w14:paraId="4EC81E57" w14:textId="77777777" w:rsidR="00B65889" w:rsidRDefault="003A1523">
      <w:pPr>
        <w:tabs>
          <w:tab w:val="right" w:pos="9360"/>
        </w:tabs>
      </w:pPr>
      <w:r>
        <w:rPr>
          <w:rFonts w:ascii="Arial" w:eastAsia="Arial" w:hAnsi="Arial" w:cs="Arial"/>
          <w:b/>
          <w:sz w:val="24"/>
        </w:rPr>
        <w:t>Bachelor of Business Administration (B.B.A.) - Finance</w:t>
      </w:r>
      <w:r>
        <w:tab/>
      </w:r>
    </w:p>
    <w:p w14:paraId="6E40D7E7" w14:textId="77777777" w:rsidR="00B65889" w:rsidRDefault="003A1523">
      <w:r>
        <w:rPr>
          <w:rFonts w:ascii="Arial" w:eastAsia="Arial" w:hAnsi="Arial" w:cs="Arial"/>
          <w:i/>
        </w:rPr>
        <w:t>University of Texas, Austin, TX</w:t>
      </w:r>
    </w:p>
    <w:p w14:paraId="48A7B320" w14:textId="77777777" w:rsidR="00B65889" w:rsidRDefault="00B65889"/>
    <w:p w14:paraId="648FB65A" w14:textId="77777777" w:rsidR="00B65889" w:rsidRDefault="003A1523">
      <w:pPr>
        <w:spacing w:after="120"/>
      </w:pPr>
      <w:r>
        <w:rPr>
          <w:rFonts w:ascii="Arial" w:eastAsia="Arial" w:hAnsi="Arial" w:cs="Arial"/>
          <w:b/>
          <w:sz w:val="28"/>
        </w:rPr>
        <w:t>SKILLS</w:t>
      </w:r>
    </w:p>
    <w:p w14:paraId="785391D4" w14:textId="46E503A0" w:rsidR="00B65889" w:rsidRDefault="00AC028C">
      <w:r>
        <w:rPr>
          <w:rFonts w:ascii="Arial" w:eastAsia="Arial" w:hAnsi="Arial" w:cs="Arial"/>
        </w:rPr>
        <w:t xml:space="preserve">IT Program &amp; Project Management, </w:t>
      </w:r>
      <w:r w:rsidR="003A1523">
        <w:rPr>
          <w:rFonts w:ascii="Arial" w:eastAsia="Arial" w:hAnsi="Arial" w:cs="Arial"/>
        </w:rPr>
        <w:t xml:space="preserve">Building PMOs, Building High Performing Teams, Agile Delivery, </w:t>
      </w:r>
      <w:r w:rsidR="00ED7A5E">
        <w:rPr>
          <w:rFonts w:ascii="Arial" w:eastAsia="Arial" w:hAnsi="Arial" w:cs="Arial"/>
        </w:rPr>
        <w:t xml:space="preserve">SDLC, </w:t>
      </w:r>
      <w:r w:rsidR="003A1523">
        <w:rPr>
          <w:rFonts w:ascii="Arial" w:eastAsia="Arial" w:hAnsi="Arial" w:cs="Arial"/>
        </w:rPr>
        <w:t xml:space="preserve">Business Analysis, </w:t>
      </w:r>
      <w:r w:rsidR="006053A5">
        <w:rPr>
          <w:rFonts w:ascii="Arial" w:eastAsia="Arial" w:hAnsi="Arial" w:cs="Arial"/>
        </w:rPr>
        <w:t xml:space="preserve">Business </w:t>
      </w:r>
      <w:r w:rsidR="003A1523">
        <w:rPr>
          <w:rFonts w:ascii="Arial" w:eastAsia="Arial" w:hAnsi="Arial" w:cs="Arial"/>
        </w:rPr>
        <w:t>Process Engineering</w:t>
      </w:r>
    </w:p>
    <w:p w14:paraId="390E6AE0" w14:textId="77777777" w:rsidR="00B65889" w:rsidRDefault="00B65889"/>
    <w:p w14:paraId="7926ECC3" w14:textId="77777777" w:rsidR="00B65889" w:rsidRDefault="003A1523">
      <w:pPr>
        <w:spacing w:after="120"/>
      </w:pPr>
      <w:r>
        <w:rPr>
          <w:rFonts w:ascii="Arial" w:eastAsia="Arial" w:hAnsi="Arial" w:cs="Arial"/>
          <w:b/>
          <w:sz w:val="28"/>
        </w:rPr>
        <w:t>LICENSES &amp; CERTIFICATIONS</w:t>
      </w:r>
    </w:p>
    <w:p w14:paraId="6555E96D" w14:textId="77777777" w:rsidR="00B65889" w:rsidRDefault="003A1523">
      <w:pPr>
        <w:tabs>
          <w:tab w:val="right" w:pos="9360"/>
        </w:tabs>
      </w:pPr>
      <w:r>
        <w:rPr>
          <w:rFonts w:ascii="Arial" w:eastAsia="Arial" w:hAnsi="Arial" w:cs="Arial"/>
          <w:b/>
          <w:sz w:val="24"/>
        </w:rPr>
        <w:t>Certified Cloud Practitioner</w:t>
      </w:r>
      <w:r>
        <w:tab/>
      </w:r>
      <w:r>
        <w:rPr>
          <w:rFonts w:ascii="Arial" w:eastAsia="Arial" w:hAnsi="Arial" w:cs="Arial"/>
        </w:rPr>
        <w:t>2022</w:t>
      </w:r>
    </w:p>
    <w:p w14:paraId="2BE8ECB7" w14:textId="37A0B94E" w:rsidR="00B65889" w:rsidRDefault="003A1523">
      <w:r>
        <w:rPr>
          <w:rFonts w:ascii="Arial" w:eastAsia="Arial" w:hAnsi="Arial" w:cs="Arial"/>
          <w:i/>
        </w:rPr>
        <w:t>Amazon Web Services</w:t>
      </w:r>
      <w:r w:rsidR="00566E3B">
        <w:rPr>
          <w:rFonts w:ascii="Arial" w:eastAsia="Arial" w:hAnsi="Arial" w:cs="Arial"/>
          <w:i/>
        </w:rPr>
        <w:t xml:space="preserve"> </w:t>
      </w:r>
      <w:r w:rsidR="003035D1">
        <w:rPr>
          <w:rFonts w:ascii="Arial" w:eastAsia="Arial" w:hAnsi="Arial" w:cs="Arial"/>
          <w:i/>
        </w:rPr>
        <w:t>–</w:t>
      </w:r>
      <w:r w:rsidR="00566E3B">
        <w:rPr>
          <w:rFonts w:ascii="Arial" w:eastAsia="Arial" w:hAnsi="Arial" w:cs="Arial"/>
          <w:i/>
        </w:rPr>
        <w:t xml:space="preserve"> </w:t>
      </w:r>
      <w:r w:rsidR="003035D1">
        <w:rPr>
          <w:rFonts w:ascii="Arial" w:eastAsia="Arial" w:hAnsi="Arial" w:cs="Arial"/>
          <w:i/>
        </w:rPr>
        <w:t>Cert #</w:t>
      </w:r>
      <w:r w:rsidR="003035D1" w:rsidRPr="003035D1">
        <w:rPr>
          <w:rFonts w:ascii="Arial" w:eastAsia="Arial" w:hAnsi="Arial" w:cs="Arial"/>
          <w:i/>
        </w:rPr>
        <w:t>V4PBGPE14FQ4QQ3L</w:t>
      </w:r>
    </w:p>
    <w:p w14:paraId="21CDF476" w14:textId="77777777" w:rsidR="00B65889" w:rsidRDefault="00B65889"/>
    <w:p w14:paraId="75280D62" w14:textId="77777777" w:rsidR="00B65889" w:rsidRDefault="003A1523">
      <w:pPr>
        <w:tabs>
          <w:tab w:val="right" w:pos="9360"/>
        </w:tabs>
      </w:pPr>
      <w:r>
        <w:rPr>
          <w:rFonts w:ascii="Arial" w:eastAsia="Arial" w:hAnsi="Arial" w:cs="Arial"/>
          <w:b/>
          <w:sz w:val="24"/>
        </w:rPr>
        <w:t>Project Management Professional</w:t>
      </w:r>
      <w:r>
        <w:tab/>
      </w:r>
      <w:r>
        <w:rPr>
          <w:rFonts w:ascii="Arial" w:eastAsia="Arial" w:hAnsi="Arial" w:cs="Arial"/>
        </w:rPr>
        <w:t>2010</w:t>
      </w:r>
    </w:p>
    <w:p w14:paraId="30D550BB" w14:textId="11705D39" w:rsidR="00382540" w:rsidRPr="00B86D2A" w:rsidRDefault="003A1523">
      <w:r>
        <w:rPr>
          <w:rFonts w:ascii="Arial" w:eastAsia="Arial" w:hAnsi="Arial" w:cs="Arial"/>
          <w:i/>
        </w:rPr>
        <w:t>Project Management Institute</w:t>
      </w:r>
      <w:r>
        <w:rPr>
          <w:rFonts w:ascii="Arial" w:eastAsia="Arial" w:hAnsi="Arial" w:cs="Arial"/>
        </w:rPr>
        <w:t xml:space="preserve"> </w:t>
      </w:r>
      <w:r w:rsidR="003035D1">
        <w:rPr>
          <w:rFonts w:ascii="Arial" w:eastAsia="Arial" w:hAnsi="Arial" w:cs="Arial"/>
        </w:rPr>
        <w:t>–</w:t>
      </w:r>
      <w:r>
        <w:rPr>
          <w:rFonts w:ascii="Arial" w:eastAsia="Arial" w:hAnsi="Arial" w:cs="Arial"/>
        </w:rPr>
        <w:t xml:space="preserve"> </w:t>
      </w:r>
      <w:r w:rsidR="003035D1" w:rsidRPr="003035D1">
        <w:rPr>
          <w:rFonts w:ascii="Arial" w:eastAsia="Arial" w:hAnsi="Arial" w:cs="Arial"/>
          <w:i/>
          <w:iCs/>
        </w:rPr>
        <w:t>Cert</w:t>
      </w:r>
      <w:r w:rsidR="003035D1">
        <w:rPr>
          <w:rFonts w:ascii="Arial" w:eastAsia="Arial" w:hAnsi="Arial" w:cs="Arial"/>
        </w:rPr>
        <w:t xml:space="preserve"> #</w:t>
      </w:r>
      <w:r>
        <w:rPr>
          <w:rFonts w:ascii="Arial" w:eastAsia="Arial" w:hAnsi="Arial" w:cs="Arial"/>
          <w:i/>
        </w:rPr>
        <w:t>1309968</w:t>
      </w:r>
    </w:p>
    <w:sectPr w:rsidR="00382540" w:rsidRPr="00B86D2A">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B5654"/>
    <w:multiLevelType w:val="hybridMultilevel"/>
    <w:tmpl w:val="FFFFFFFF"/>
    <w:lvl w:ilvl="0" w:tplc="4816F14E">
      <w:start w:val="1"/>
      <w:numFmt w:val="decimal"/>
      <w:lvlText w:val="%1."/>
      <w:lvlJc w:val="left"/>
      <w:pPr>
        <w:ind w:left="720" w:hanging="360"/>
      </w:pPr>
      <w:rPr>
        <w:u w:val="none"/>
      </w:rPr>
    </w:lvl>
    <w:lvl w:ilvl="1" w:tplc="F8E63BAA">
      <w:start w:val="1"/>
      <w:numFmt w:val="lowerLetter"/>
      <w:lvlText w:val="%2."/>
      <w:lvlJc w:val="left"/>
      <w:pPr>
        <w:ind w:left="1440" w:hanging="360"/>
      </w:pPr>
      <w:rPr>
        <w:u w:val="none"/>
      </w:rPr>
    </w:lvl>
    <w:lvl w:ilvl="2" w:tplc="3460C760">
      <w:start w:val="1"/>
      <w:numFmt w:val="lowerRoman"/>
      <w:lvlText w:val="%3."/>
      <w:lvlJc w:val="right"/>
      <w:pPr>
        <w:ind w:left="2160" w:hanging="360"/>
      </w:pPr>
      <w:rPr>
        <w:u w:val="none"/>
      </w:rPr>
    </w:lvl>
    <w:lvl w:ilvl="3" w:tplc="3462DED8">
      <w:start w:val="1"/>
      <w:numFmt w:val="decimal"/>
      <w:lvlText w:val="%4."/>
      <w:lvlJc w:val="left"/>
      <w:pPr>
        <w:ind w:left="2880" w:hanging="360"/>
      </w:pPr>
      <w:rPr>
        <w:u w:val="none"/>
      </w:rPr>
    </w:lvl>
    <w:lvl w:ilvl="4" w:tplc="A94C6E3A">
      <w:start w:val="1"/>
      <w:numFmt w:val="lowerLetter"/>
      <w:lvlText w:val="%5."/>
      <w:lvlJc w:val="left"/>
      <w:pPr>
        <w:ind w:left="3600" w:hanging="360"/>
      </w:pPr>
      <w:rPr>
        <w:u w:val="none"/>
      </w:rPr>
    </w:lvl>
    <w:lvl w:ilvl="5" w:tplc="09205B34">
      <w:start w:val="1"/>
      <w:numFmt w:val="lowerRoman"/>
      <w:lvlText w:val="%6."/>
      <w:lvlJc w:val="right"/>
      <w:pPr>
        <w:ind w:left="4320" w:hanging="360"/>
      </w:pPr>
      <w:rPr>
        <w:u w:val="none"/>
      </w:rPr>
    </w:lvl>
    <w:lvl w:ilvl="6" w:tplc="4F7A5F86">
      <w:start w:val="1"/>
      <w:numFmt w:val="decimal"/>
      <w:lvlText w:val="%7."/>
      <w:lvlJc w:val="left"/>
      <w:pPr>
        <w:ind w:left="5040" w:hanging="360"/>
      </w:pPr>
      <w:rPr>
        <w:u w:val="none"/>
      </w:rPr>
    </w:lvl>
    <w:lvl w:ilvl="7" w:tplc="1B7A883C">
      <w:start w:val="1"/>
      <w:numFmt w:val="lowerLetter"/>
      <w:lvlText w:val="%8."/>
      <w:lvlJc w:val="left"/>
      <w:pPr>
        <w:ind w:left="5760" w:hanging="360"/>
      </w:pPr>
      <w:rPr>
        <w:u w:val="none"/>
      </w:rPr>
    </w:lvl>
    <w:lvl w:ilvl="8" w:tplc="E046890C">
      <w:start w:val="1"/>
      <w:numFmt w:val="lowerRoman"/>
      <w:lvlText w:val="%9."/>
      <w:lvlJc w:val="right"/>
      <w:pPr>
        <w:ind w:left="6480" w:hanging="360"/>
      </w:pPr>
      <w:rPr>
        <w:u w:val="none"/>
      </w:rPr>
    </w:lvl>
  </w:abstractNum>
  <w:abstractNum w:abstractNumId="1" w15:restartNumberingAfterBreak="0">
    <w:nsid w:val="54964D0E"/>
    <w:multiLevelType w:val="hybridMultilevel"/>
    <w:tmpl w:val="FFFFFFFF"/>
    <w:lvl w:ilvl="0" w:tplc="9B9C5474">
      <w:start w:val="1"/>
      <w:numFmt w:val="bullet"/>
      <w:lvlText w:val="●"/>
      <w:lvlJc w:val="left"/>
      <w:pPr>
        <w:ind w:left="360" w:hanging="360"/>
      </w:pPr>
      <w:rPr>
        <w:u w:val="none"/>
      </w:rPr>
    </w:lvl>
    <w:lvl w:ilvl="1" w:tplc="7C1243C4">
      <w:start w:val="1"/>
      <w:numFmt w:val="bullet"/>
      <w:lvlText w:val="○"/>
      <w:lvlJc w:val="left"/>
      <w:pPr>
        <w:ind w:left="1080" w:hanging="360"/>
      </w:pPr>
      <w:rPr>
        <w:u w:val="none"/>
      </w:rPr>
    </w:lvl>
    <w:lvl w:ilvl="2" w:tplc="44784582">
      <w:start w:val="1"/>
      <w:numFmt w:val="bullet"/>
      <w:lvlText w:val="■"/>
      <w:lvlJc w:val="left"/>
      <w:pPr>
        <w:ind w:left="1800" w:hanging="360"/>
      </w:pPr>
      <w:rPr>
        <w:u w:val="none"/>
      </w:rPr>
    </w:lvl>
    <w:lvl w:ilvl="3" w:tplc="F9F82244">
      <w:start w:val="1"/>
      <w:numFmt w:val="bullet"/>
      <w:lvlText w:val="●"/>
      <w:lvlJc w:val="left"/>
      <w:pPr>
        <w:ind w:left="2520" w:hanging="360"/>
      </w:pPr>
      <w:rPr>
        <w:u w:val="none"/>
      </w:rPr>
    </w:lvl>
    <w:lvl w:ilvl="4" w:tplc="D1541D2A">
      <w:start w:val="1"/>
      <w:numFmt w:val="bullet"/>
      <w:lvlText w:val="○"/>
      <w:lvlJc w:val="left"/>
      <w:pPr>
        <w:ind w:left="3240" w:hanging="360"/>
      </w:pPr>
      <w:rPr>
        <w:u w:val="none"/>
      </w:rPr>
    </w:lvl>
    <w:lvl w:ilvl="5" w:tplc="288A8CF6">
      <w:start w:val="1"/>
      <w:numFmt w:val="bullet"/>
      <w:lvlText w:val="■"/>
      <w:lvlJc w:val="left"/>
      <w:pPr>
        <w:ind w:left="3960" w:hanging="360"/>
      </w:pPr>
      <w:rPr>
        <w:u w:val="none"/>
      </w:rPr>
    </w:lvl>
    <w:lvl w:ilvl="6" w:tplc="1E04C872">
      <w:start w:val="1"/>
      <w:numFmt w:val="bullet"/>
      <w:lvlText w:val="●"/>
      <w:lvlJc w:val="left"/>
      <w:pPr>
        <w:ind w:left="4680" w:hanging="360"/>
      </w:pPr>
      <w:rPr>
        <w:u w:val="none"/>
      </w:rPr>
    </w:lvl>
    <w:lvl w:ilvl="7" w:tplc="768668C4">
      <w:start w:val="1"/>
      <w:numFmt w:val="bullet"/>
      <w:lvlText w:val="○"/>
      <w:lvlJc w:val="left"/>
      <w:pPr>
        <w:ind w:left="5400" w:hanging="360"/>
      </w:pPr>
      <w:rPr>
        <w:u w:val="none"/>
      </w:rPr>
    </w:lvl>
    <w:lvl w:ilvl="8" w:tplc="939E8CCE">
      <w:start w:val="1"/>
      <w:numFmt w:val="bullet"/>
      <w:lvlText w:val="■"/>
      <w:lvlJc w:val="left"/>
      <w:pPr>
        <w:ind w:left="6120" w:hanging="360"/>
      </w:pPr>
      <w:rPr>
        <w:u w:val="none"/>
      </w:rPr>
    </w:lvl>
  </w:abstractNum>
  <w:abstractNum w:abstractNumId="2" w15:restartNumberingAfterBreak="0">
    <w:nsid w:val="6D3962D3"/>
    <w:multiLevelType w:val="hybridMultilevel"/>
    <w:tmpl w:val="114E1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452274">
    <w:abstractNumId w:val="1"/>
  </w:num>
  <w:num w:numId="2" w16cid:durableId="391779460">
    <w:abstractNumId w:val="0"/>
  </w:num>
  <w:num w:numId="3" w16cid:durableId="1664044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889"/>
    <w:rsid w:val="00005485"/>
    <w:rsid w:val="000A33AD"/>
    <w:rsid w:val="000A4CBE"/>
    <w:rsid w:val="000B19AA"/>
    <w:rsid w:val="000C44CE"/>
    <w:rsid w:val="000E4ABD"/>
    <w:rsid w:val="0013104A"/>
    <w:rsid w:val="0013632E"/>
    <w:rsid w:val="00137C0D"/>
    <w:rsid w:val="001A2F76"/>
    <w:rsid w:val="001A714D"/>
    <w:rsid w:val="001C579C"/>
    <w:rsid w:val="0023786B"/>
    <w:rsid w:val="002506AA"/>
    <w:rsid w:val="00284463"/>
    <w:rsid w:val="002910D4"/>
    <w:rsid w:val="002B1F25"/>
    <w:rsid w:val="002E5F79"/>
    <w:rsid w:val="002F0348"/>
    <w:rsid w:val="003035D1"/>
    <w:rsid w:val="00356575"/>
    <w:rsid w:val="0036585E"/>
    <w:rsid w:val="00382540"/>
    <w:rsid w:val="003A1523"/>
    <w:rsid w:val="003B2D09"/>
    <w:rsid w:val="003B5142"/>
    <w:rsid w:val="003C732E"/>
    <w:rsid w:val="003E21D1"/>
    <w:rsid w:val="003E25E3"/>
    <w:rsid w:val="004256C4"/>
    <w:rsid w:val="004550FA"/>
    <w:rsid w:val="004607EA"/>
    <w:rsid w:val="004615AE"/>
    <w:rsid w:val="00464E6E"/>
    <w:rsid w:val="00472EB9"/>
    <w:rsid w:val="0049138B"/>
    <w:rsid w:val="004A6240"/>
    <w:rsid w:val="004A7977"/>
    <w:rsid w:val="004C7562"/>
    <w:rsid w:val="004E381B"/>
    <w:rsid w:val="004F3FC9"/>
    <w:rsid w:val="004F6970"/>
    <w:rsid w:val="00511114"/>
    <w:rsid w:val="00555FCE"/>
    <w:rsid w:val="00566E3B"/>
    <w:rsid w:val="005B19D2"/>
    <w:rsid w:val="005E263D"/>
    <w:rsid w:val="006053A5"/>
    <w:rsid w:val="00623ED3"/>
    <w:rsid w:val="006A7029"/>
    <w:rsid w:val="006F5B8D"/>
    <w:rsid w:val="007062C1"/>
    <w:rsid w:val="00706D1D"/>
    <w:rsid w:val="00736BF5"/>
    <w:rsid w:val="00746A66"/>
    <w:rsid w:val="00760574"/>
    <w:rsid w:val="007675D4"/>
    <w:rsid w:val="0078285B"/>
    <w:rsid w:val="007C2F76"/>
    <w:rsid w:val="00805FBC"/>
    <w:rsid w:val="00821AA4"/>
    <w:rsid w:val="008438BA"/>
    <w:rsid w:val="0088307D"/>
    <w:rsid w:val="008A2102"/>
    <w:rsid w:val="008A2EC7"/>
    <w:rsid w:val="008A4193"/>
    <w:rsid w:val="008D0AB6"/>
    <w:rsid w:val="009405A5"/>
    <w:rsid w:val="00952941"/>
    <w:rsid w:val="00962CE0"/>
    <w:rsid w:val="009647AC"/>
    <w:rsid w:val="0097178B"/>
    <w:rsid w:val="00971D52"/>
    <w:rsid w:val="00993907"/>
    <w:rsid w:val="00997ED6"/>
    <w:rsid w:val="009A42B7"/>
    <w:rsid w:val="009C5916"/>
    <w:rsid w:val="009E1BBA"/>
    <w:rsid w:val="009E1BFC"/>
    <w:rsid w:val="00A40D68"/>
    <w:rsid w:val="00A566C1"/>
    <w:rsid w:val="00A76C54"/>
    <w:rsid w:val="00A86188"/>
    <w:rsid w:val="00AC028C"/>
    <w:rsid w:val="00B048A6"/>
    <w:rsid w:val="00B11A9F"/>
    <w:rsid w:val="00B32CB8"/>
    <w:rsid w:val="00B4211B"/>
    <w:rsid w:val="00B65889"/>
    <w:rsid w:val="00B86D2A"/>
    <w:rsid w:val="00BA78EF"/>
    <w:rsid w:val="00BB5623"/>
    <w:rsid w:val="00BE221A"/>
    <w:rsid w:val="00C0135E"/>
    <w:rsid w:val="00C03F02"/>
    <w:rsid w:val="00C971CC"/>
    <w:rsid w:val="00CA38A2"/>
    <w:rsid w:val="00CA63A0"/>
    <w:rsid w:val="00CD1F8F"/>
    <w:rsid w:val="00CD34C8"/>
    <w:rsid w:val="00CF76A1"/>
    <w:rsid w:val="00D25E08"/>
    <w:rsid w:val="00D30E6A"/>
    <w:rsid w:val="00D4111C"/>
    <w:rsid w:val="00D445AF"/>
    <w:rsid w:val="00D467FB"/>
    <w:rsid w:val="00D52511"/>
    <w:rsid w:val="00D850CD"/>
    <w:rsid w:val="00D854F9"/>
    <w:rsid w:val="00D8690C"/>
    <w:rsid w:val="00D90651"/>
    <w:rsid w:val="00DD2461"/>
    <w:rsid w:val="00E1694C"/>
    <w:rsid w:val="00E46AC7"/>
    <w:rsid w:val="00E75F12"/>
    <w:rsid w:val="00E83FFA"/>
    <w:rsid w:val="00EB5B2E"/>
    <w:rsid w:val="00EC7092"/>
    <w:rsid w:val="00ED3B0B"/>
    <w:rsid w:val="00ED7A5E"/>
    <w:rsid w:val="00EF13A1"/>
    <w:rsid w:val="00EF1549"/>
    <w:rsid w:val="00F20980"/>
    <w:rsid w:val="00F31545"/>
    <w:rsid w:val="00F74630"/>
    <w:rsid w:val="00F814C4"/>
    <w:rsid w:val="00F932B6"/>
    <w:rsid w:val="00F945A4"/>
    <w:rsid w:val="00FF46F6"/>
    <w:rsid w:val="062D4E84"/>
    <w:rsid w:val="2C1B5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6F05C0"/>
  <w15:docId w15:val="{2E346CB3-F60B-C94F-AAA2-903943503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5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Bill Kamman</cp:lastModifiedBy>
  <cp:revision>59</cp:revision>
  <dcterms:created xsi:type="dcterms:W3CDTF">2023-04-15T15:56:00Z</dcterms:created>
  <dcterms:modified xsi:type="dcterms:W3CDTF">2023-04-15T17:24:00Z</dcterms:modified>
</cp:coreProperties>
</file>